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D68E9" w14:textId="77777777" w:rsidR="00D97870" w:rsidRPr="007436BE" w:rsidRDefault="00D97870">
      <w:pPr>
        <w:spacing w:after="2" w:line="259" w:lineRule="auto"/>
        <w:ind w:left="0" w:firstLine="0"/>
        <w:jc w:val="left"/>
        <w:rPr>
          <w:rFonts w:asciiTheme="minorHAnsi" w:hAnsiTheme="minorHAnsi" w:cstheme="minorHAnsi"/>
        </w:rPr>
      </w:pPr>
    </w:p>
    <w:p w14:paraId="4BEB9B0C" w14:textId="474D1329" w:rsidR="001566C1" w:rsidRPr="00063F3F" w:rsidRDefault="008375ED" w:rsidP="001566C1">
      <w:pPr>
        <w:ind w:left="-5" w:right="54"/>
        <w:rPr>
          <w:rFonts w:asciiTheme="minorHAnsi" w:hAnsiTheme="minorHAnsi" w:cstheme="minorHAnsi"/>
          <w:b/>
        </w:rPr>
      </w:pPr>
      <w:r>
        <w:rPr>
          <w:rFonts w:asciiTheme="minorHAnsi" w:hAnsiTheme="minorHAnsi" w:cstheme="minorHAnsi"/>
          <w:b/>
        </w:rPr>
        <w:t>Broj: 01-230</w:t>
      </w:r>
      <w:r w:rsidR="001566C1" w:rsidRPr="00063F3F">
        <w:rPr>
          <w:rFonts w:asciiTheme="minorHAnsi" w:hAnsiTheme="minorHAnsi" w:cstheme="minorHAnsi"/>
          <w:b/>
        </w:rPr>
        <w:t>/4-19.</w:t>
      </w:r>
    </w:p>
    <w:p w14:paraId="35B01515" w14:textId="3DA5D1C7" w:rsidR="0083729A" w:rsidRPr="007436BE" w:rsidRDefault="0083729A" w:rsidP="00B014EA">
      <w:pPr>
        <w:spacing w:after="0" w:line="259" w:lineRule="auto"/>
        <w:ind w:left="0" w:firstLine="0"/>
        <w:rPr>
          <w:rFonts w:asciiTheme="minorHAnsi" w:hAnsiTheme="minorHAnsi" w:cstheme="minorHAnsi"/>
          <w:strike/>
        </w:rPr>
      </w:pPr>
    </w:p>
    <w:p w14:paraId="3F25892A" w14:textId="4A530B86" w:rsidR="00D97870" w:rsidRPr="007436BE" w:rsidRDefault="00D97870">
      <w:pPr>
        <w:spacing w:after="0" w:line="259" w:lineRule="auto"/>
        <w:ind w:left="0" w:firstLine="0"/>
        <w:jc w:val="center"/>
        <w:rPr>
          <w:rFonts w:asciiTheme="minorHAnsi" w:hAnsiTheme="minorHAnsi" w:cstheme="minorHAnsi"/>
        </w:rPr>
      </w:pPr>
    </w:p>
    <w:p w14:paraId="53054A1B" w14:textId="77777777" w:rsidR="00DB0FC7" w:rsidRPr="007436BE" w:rsidRDefault="00DB0FC7" w:rsidP="00DB0FC7">
      <w:pPr>
        <w:autoSpaceDE w:val="0"/>
        <w:autoSpaceDN w:val="0"/>
        <w:adjustRightInd w:val="0"/>
        <w:spacing w:after="0" w:line="240" w:lineRule="auto"/>
        <w:ind w:left="0" w:firstLine="0"/>
        <w:jc w:val="left"/>
        <w:rPr>
          <w:rFonts w:asciiTheme="minorHAnsi" w:eastAsiaTheme="minorEastAsia" w:hAnsiTheme="minorHAnsi" w:cstheme="minorHAnsi"/>
        </w:rPr>
      </w:pPr>
    </w:p>
    <w:p w14:paraId="1E0BF57D" w14:textId="7D9B8B65" w:rsidR="00D97870" w:rsidRPr="007436BE" w:rsidRDefault="00CB796B" w:rsidP="00CB796B">
      <w:pPr>
        <w:spacing w:after="0" w:line="259" w:lineRule="auto"/>
        <w:ind w:left="0" w:firstLine="0"/>
        <w:jc w:val="left"/>
        <w:rPr>
          <w:rFonts w:asciiTheme="minorHAnsi" w:hAnsiTheme="minorHAnsi" w:cstheme="minorHAnsi"/>
        </w:rPr>
      </w:pPr>
      <w:r w:rsidRPr="00CB796B">
        <w:rPr>
          <w:rFonts w:asciiTheme="minorHAnsi" w:eastAsiaTheme="minorEastAsia" w:hAnsiTheme="minorHAnsi" w:cstheme="minorHAnsi"/>
        </w:rPr>
        <w:t>Sukladno članku 200. Zakona o javnoj nabavi ("Narodne novine" broj 120/16) te članku 9. Pravilnika o planu nabave, registru ugovora, prethodnom savjetovanju i analizi tržišta u javnoj nabavi ("Narodne novine" broj 101/17) Društvo SANITAT DUBROVNIK d.o.o., u svrhu prethodnog savjetovanja sa zainteresiranim gospodarskim subjektima, objavljuje:</w:t>
      </w:r>
    </w:p>
    <w:p w14:paraId="4BD57F19" w14:textId="77777777" w:rsidR="00D97870" w:rsidRPr="007436BE" w:rsidRDefault="00D97870">
      <w:pPr>
        <w:spacing w:after="0" w:line="259" w:lineRule="auto"/>
        <w:ind w:left="0" w:firstLine="0"/>
        <w:jc w:val="center"/>
        <w:rPr>
          <w:rFonts w:asciiTheme="minorHAnsi" w:hAnsiTheme="minorHAnsi" w:cstheme="minorHAnsi"/>
        </w:rPr>
      </w:pPr>
    </w:p>
    <w:p w14:paraId="5879AEE2" w14:textId="77777777" w:rsidR="00D97870" w:rsidRPr="007436BE" w:rsidRDefault="00D97870">
      <w:pPr>
        <w:spacing w:after="0" w:line="259" w:lineRule="auto"/>
        <w:ind w:left="0" w:firstLine="0"/>
        <w:jc w:val="center"/>
        <w:rPr>
          <w:rFonts w:asciiTheme="minorHAnsi" w:hAnsiTheme="minorHAnsi" w:cstheme="minorHAnsi"/>
        </w:rPr>
      </w:pPr>
    </w:p>
    <w:p w14:paraId="4F36F4E9" w14:textId="77777777" w:rsidR="00D97870" w:rsidRPr="007436BE" w:rsidRDefault="00D97870">
      <w:pPr>
        <w:spacing w:after="0" w:line="259" w:lineRule="auto"/>
        <w:ind w:left="0" w:firstLine="0"/>
        <w:jc w:val="center"/>
        <w:rPr>
          <w:rFonts w:asciiTheme="minorHAnsi" w:hAnsiTheme="minorHAnsi" w:cstheme="minorHAnsi"/>
        </w:rPr>
      </w:pPr>
    </w:p>
    <w:p w14:paraId="6103C3ED" w14:textId="77777777" w:rsidR="00D97870" w:rsidRPr="007436BE" w:rsidRDefault="00D97870">
      <w:pPr>
        <w:spacing w:after="0" w:line="259" w:lineRule="auto"/>
        <w:ind w:left="0" w:firstLine="0"/>
        <w:jc w:val="center"/>
        <w:rPr>
          <w:rFonts w:asciiTheme="minorHAnsi" w:hAnsiTheme="minorHAnsi" w:cstheme="minorHAnsi"/>
        </w:rPr>
      </w:pPr>
    </w:p>
    <w:p w14:paraId="68804C2A" w14:textId="77777777" w:rsidR="00D97870" w:rsidRDefault="00D97870">
      <w:pPr>
        <w:spacing w:after="0" w:line="259" w:lineRule="auto"/>
        <w:ind w:left="0" w:firstLine="0"/>
        <w:jc w:val="center"/>
        <w:rPr>
          <w:rFonts w:asciiTheme="minorHAnsi" w:hAnsiTheme="minorHAnsi" w:cstheme="minorHAnsi"/>
        </w:rPr>
      </w:pPr>
    </w:p>
    <w:p w14:paraId="0B832768" w14:textId="77777777" w:rsidR="008375ED" w:rsidRDefault="008375ED">
      <w:pPr>
        <w:spacing w:after="0" w:line="259" w:lineRule="auto"/>
        <w:ind w:left="0" w:firstLine="0"/>
        <w:jc w:val="center"/>
        <w:rPr>
          <w:rFonts w:asciiTheme="minorHAnsi" w:hAnsiTheme="minorHAnsi" w:cstheme="minorHAnsi"/>
        </w:rPr>
      </w:pPr>
    </w:p>
    <w:p w14:paraId="418B7621" w14:textId="77777777" w:rsidR="008375ED" w:rsidRDefault="008375ED">
      <w:pPr>
        <w:spacing w:after="0" w:line="259" w:lineRule="auto"/>
        <w:ind w:left="0" w:firstLine="0"/>
        <w:jc w:val="center"/>
        <w:rPr>
          <w:rFonts w:asciiTheme="minorHAnsi" w:hAnsiTheme="minorHAnsi" w:cstheme="minorHAnsi"/>
        </w:rPr>
      </w:pPr>
    </w:p>
    <w:p w14:paraId="1E3FB66B" w14:textId="77777777" w:rsidR="008375ED" w:rsidRDefault="008375ED">
      <w:pPr>
        <w:spacing w:after="0" w:line="259" w:lineRule="auto"/>
        <w:ind w:left="0" w:firstLine="0"/>
        <w:jc w:val="center"/>
        <w:rPr>
          <w:rFonts w:asciiTheme="minorHAnsi" w:hAnsiTheme="minorHAnsi" w:cstheme="minorHAnsi"/>
        </w:rPr>
      </w:pPr>
    </w:p>
    <w:p w14:paraId="3DE9CECE" w14:textId="77777777" w:rsidR="008375ED" w:rsidRPr="007436BE" w:rsidRDefault="008375ED">
      <w:pPr>
        <w:spacing w:after="0" w:line="259" w:lineRule="auto"/>
        <w:ind w:left="0" w:firstLine="0"/>
        <w:jc w:val="center"/>
        <w:rPr>
          <w:rFonts w:asciiTheme="minorHAnsi" w:hAnsiTheme="minorHAnsi" w:cstheme="minorHAnsi"/>
        </w:rPr>
      </w:pPr>
    </w:p>
    <w:p w14:paraId="59E23C30" w14:textId="77777777" w:rsidR="000346A1" w:rsidRPr="007436BE" w:rsidRDefault="000346A1">
      <w:pPr>
        <w:spacing w:after="0" w:line="259" w:lineRule="auto"/>
        <w:ind w:left="0" w:firstLine="0"/>
        <w:jc w:val="center"/>
        <w:rPr>
          <w:rFonts w:asciiTheme="minorHAnsi" w:hAnsiTheme="minorHAnsi" w:cstheme="minorHAnsi"/>
          <w:color w:val="00B0F0"/>
        </w:rPr>
      </w:pPr>
    </w:p>
    <w:p w14:paraId="572BE390" w14:textId="77777777" w:rsidR="00D97870" w:rsidRPr="007436BE" w:rsidRDefault="00B131FC">
      <w:pPr>
        <w:spacing w:after="0" w:line="259" w:lineRule="auto"/>
        <w:ind w:right="3361"/>
        <w:jc w:val="right"/>
        <w:rPr>
          <w:rFonts w:asciiTheme="minorHAnsi" w:hAnsiTheme="minorHAnsi" w:cstheme="minorHAnsi"/>
          <w:color w:val="00B0F0"/>
        </w:rPr>
      </w:pPr>
      <w:r w:rsidRPr="007436BE">
        <w:rPr>
          <w:rFonts w:asciiTheme="minorHAnsi" w:hAnsiTheme="minorHAnsi" w:cstheme="minorHAnsi"/>
          <w:b/>
          <w:color w:val="00B0F0"/>
        </w:rPr>
        <w:t xml:space="preserve">DOKUMENTACIJA O NABAVI </w:t>
      </w:r>
    </w:p>
    <w:p w14:paraId="49C5FB41" w14:textId="77777777" w:rsidR="00D97870" w:rsidRPr="007436BE" w:rsidRDefault="0083729A">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U OTVORENOM POSTUPKU JAVNE NABAVE MALE VRIJEDNOSTI</w:t>
      </w:r>
    </w:p>
    <w:p w14:paraId="4B44D4B0" w14:textId="77777777" w:rsidR="00D97870" w:rsidRPr="007436BE" w:rsidRDefault="00D97870">
      <w:pPr>
        <w:spacing w:after="0" w:line="259" w:lineRule="auto"/>
        <w:ind w:left="0" w:firstLine="0"/>
        <w:jc w:val="center"/>
        <w:rPr>
          <w:rFonts w:asciiTheme="minorHAnsi" w:hAnsiTheme="minorHAnsi" w:cstheme="minorHAnsi"/>
          <w:b/>
          <w:color w:val="00B0F0"/>
        </w:rPr>
      </w:pPr>
    </w:p>
    <w:p w14:paraId="2AA0493E" w14:textId="77777777" w:rsidR="005C705C" w:rsidRPr="007436BE" w:rsidRDefault="005C705C">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Predmet nabave:</w:t>
      </w:r>
    </w:p>
    <w:p w14:paraId="7DCF4263" w14:textId="50852388" w:rsidR="005C705C" w:rsidRPr="007436BE" w:rsidRDefault="008375ED">
      <w:pPr>
        <w:spacing w:after="0" w:line="259" w:lineRule="auto"/>
        <w:ind w:left="0" w:firstLine="0"/>
        <w:jc w:val="center"/>
        <w:rPr>
          <w:rFonts w:asciiTheme="minorHAnsi" w:hAnsiTheme="minorHAnsi" w:cstheme="minorHAnsi"/>
          <w:b/>
          <w:color w:val="00B0F0"/>
        </w:rPr>
      </w:pPr>
      <w:r>
        <w:rPr>
          <w:rFonts w:asciiTheme="minorHAnsi" w:hAnsiTheme="minorHAnsi" w:cstheme="minorHAnsi"/>
          <w:b/>
          <w:color w:val="00B0F0"/>
        </w:rPr>
        <w:t>DEHIDRIRANA HRANA ZA PSE</w:t>
      </w:r>
    </w:p>
    <w:p w14:paraId="1332D783" w14:textId="77777777" w:rsidR="005C705C" w:rsidRDefault="005C705C">
      <w:pPr>
        <w:spacing w:after="0" w:line="259" w:lineRule="auto"/>
        <w:ind w:left="0" w:firstLine="0"/>
        <w:jc w:val="center"/>
        <w:rPr>
          <w:rFonts w:asciiTheme="minorHAnsi" w:hAnsiTheme="minorHAnsi" w:cstheme="minorHAnsi"/>
          <w:b/>
          <w:color w:val="00B0F0"/>
        </w:rPr>
      </w:pPr>
    </w:p>
    <w:p w14:paraId="73115060" w14:textId="77777777" w:rsidR="00950BA0" w:rsidRPr="007436BE" w:rsidRDefault="00950BA0">
      <w:pPr>
        <w:spacing w:after="0" w:line="259" w:lineRule="auto"/>
        <w:ind w:left="0" w:firstLine="0"/>
        <w:jc w:val="center"/>
        <w:rPr>
          <w:rFonts w:asciiTheme="minorHAnsi" w:hAnsiTheme="minorHAnsi" w:cstheme="minorHAnsi"/>
          <w:b/>
          <w:color w:val="00B0F0"/>
        </w:rPr>
      </w:pPr>
    </w:p>
    <w:p w14:paraId="208286B2" w14:textId="77777777" w:rsidR="005C705C" w:rsidRPr="007436BE" w:rsidRDefault="005C705C">
      <w:pPr>
        <w:spacing w:after="0" w:line="259" w:lineRule="auto"/>
        <w:ind w:left="0" w:firstLine="0"/>
        <w:jc w:val="center"/>
        <w:rPr>
          <w:rFonts w:asciiTheme="minorHAnsi" w:hAnsiTheme="minorHAnsi" w:cstheme="minorHAnsi"/>
          <w:b/>
          <w:color w:val="00B0F0"/>
        </w:rPr>
      </w:pPr>
      <w:r w:rsidRPr="007436BE">
        <w:rPr>
          <w:rFonts w:asciiTheme="minorHAnsi" w:hAnsiTheme="minorHAnsi" w:cstheme="minorHAnsi"/>
          <w:b/>
          <w:color w:val="00B0F0"/>
        </w:rPr>
        <w:t>Evidencijski broj nabave:</w:t>
      </w:r>
    </w:p>
    <w:p w14:paraId="4A7626CA" w14:textId="05B1A7E8" w:rsidR="005C705C" w:rsidRPr="007436BE" w:rsidRDefault="00DF16C9">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 xml:space="preserve">MV </w:t>
      </w:r>
      <w:r w:rsidR="008375ED">
        <w:rPr>
          <w:rFonts w:asciiTheme="minorHAnsi" w:hAnsiTheme="minorHAnsi" w:cstheme="minorHAnsi"/>
          <w:b/>
          <w:color w:val="00B0F0"/>
        </w:rPr>
        <w:t>5</w:t>
      </w:r>
      <w:r w:rsidR="003F24EF">
        <w:rPr>
          <w:rFonts w:asciiTheme="minorHAnsi" w:hAnsiTheme="minorHAnsi" w:cstheme="minorHAnsi"/>
          <w:b/>
          <w:color w:val="00B0F0"/>
        </w:rPr>
        <w:t>/2019</w:t>
      </w:r>
    </w:p>
    <w:p w14:paraId="31BB0234" w14:textId="77777777" w:rsidR="00D97870" w:rsidRPr="007436BE" w:rsidRDefault="00D97870">
      <w:pPr>
        <w:spacing w:after="0" w:line="259" w:lineRule="auto"/>
        <w:ind w:left="0" w:firstLine="0"/>
        <w:jc w:val="center"/>
        <w:rPr>
          <w:rFonts w:asciiTheme="minorHAnsi" w:hAnsiTheme="minorHAnsi" w:cstheme="minorHAnsi"/>
        </w:rPr>
      </w:pPr>
    </w:p>
    <w:p w14:paraId="6E50512A" w14:textId="77777777" w:rsidR="00D97870" w:rsidRPr="007436BE" w:rsidRDefault="00D97870">
      <w:pPr>
        <w:spacing w:after="0" w:line="259" w:lineRule="auto"/>
        <w:ind w:left="0" w:firstLine="0"/>
        <w:jc w:val="center"/>
        <w:rPr>
          <w:rFonts w:asciiTheme="minorHAnsi" w:hAnsiTheme="minorHAnsi" w:cstheme="minorHAnsi"/>
        </w:rPr>
      </w:pPr>
    </w:p>
    <w:p w14:paraId="1A46B504" w14:textId="77777777" w:rsidR="00D97870" w:rsidRPr="007436BE" w:rsidRDefault="00D97870">
      <w:pPr>
        <w:spacing w:after="0" w:line="259" w:lineRule="auto"/>
        <w:ind w:left="0" w:firstLine="0"/>
        <w:jc w:val="center"/>
        <w:rPr>
          <w:rFonts w:asciiTheme="minorHAnsi" w:hAnsiTheme="minorHAnsi" w:cstheme="minorHAnsi"/>
        </w:rPr>
      </w:pPr>
    </w:p>
    <w:p w14:paraId="259B1E91" w14:textId="77777777" w:rsidR="00D97870" w:rsidRPr="007436BE" w:rsidRDefault="00D97870">
      <w:pPr>
        <w:spacing w:after="0" w:line="259" w:lineRule="auto"/>
        <w:ind w:left="0" w:firstLine="0"/>
        <w:jc w:val="center"/>
        <w:rPr>
          <w:rFonts w:asciiTheme="minorHAnsi" w:hAnsiTheme="minorHAnsi" w:cstheme="minorHAnsi"/>
        </w:rPr>
      </w:pPr>
    </w:p>
    <w:p w14:paraId="4AF0586C" w14:textId="77777777" w:rsidR="00D97870" w:rsidRPr="007436BE" w:rsidRDefault="00D97870">
      <w:pPr>
        <w:spacing w:after="0" w:line="259" w:lineRule="auto"/>
        <w:ind w:left="0" w:firstLine="0"/>
        <w:jc w:val="center"/>
        <w:rPr>
          <w:rFonts w:asciiTheme="minorHAnsi" w:hAnsiTheme="minorHAnsi" w:cstheme="minorHAnsi"/>
        </w:rPr>
      </w:pPr>
    </w:p>
    <w:p w14:paraId="017D0679" w14:textId="77777777" w:rsidR="00D97870" w:rsidRDefault="00D97870">
      <w:pPr>
        <w:spacing w:after="0" w:line="259" w:lineRule="auto"/>
        <w:ind w:left="0" w:firstLine="0"/>
        <w:jc w:val="center"/>
        <w:rPr>
          <w:rFonts w:asciiTheme="minorHAnsi" w:hAnsiTheme="minorHAnsi" w:cstheme="minorHAnsi"/>
        </w:rPr>
      </w:pPr>
    </w:p>
    <w:p w14:paraId="4DAF96C4" w14:textId="77777777" w:rsidR="008375ED" w:rsidRDefault="008375ED">
      <w:pPr>
        <w:spacing w:after="0" w:line="259" w:lineRule="auto"/>
        <w:ind w:left="0" w:firstLine="0"/>
        <w:jc w:val="center"/>
        <w:rPr>
          <w:rFonts w:asciiTheme="minorHAnsi" w:hAnsiTheme="minorHAnsi" w:cstheme="minorHAnsi"/>
        </w:rPr>
      </w:pPr>
    </w:p>
    <w:p w14:paraId="6437C68D" w14:textId="77777777" w:rsidR="008375ED" w:rsidRDefault="008375ED">
      <w:pPr>
        <w:spacing w:after="0" w:line="259" w:lineRule="auto"/>
        <w:ind w:left="0" w:firstLine="0"/>
        <w:jc w:val="center"/>
        <w:rPr>
          <w:rFonts w:asciiTheme="minorHAnsi" w:hAnsiTheme="minorHAnsi" w:cstheme="minorHAnsi"/>
        </w:rPr>
      </w:pPr>
    </w:p>
    <w:p w14:paraId="4AC8F7E6" w14:textId="77777777" w:rsidR="008375ED" w:rsidRPr="007436BE" w:rsidRDefault="008375ED">
      <w:pPr>
        <w:spacing w:after="0" w:line="259" w:lineRule="auto"/>
        <w:ind w:left="0" w:firstLine="0"/>
        <w:jc w:val="center"/>
        <w:rPr>
          <w:rFonts w:asciiTheme="minorHAnsi" w:hAnsiTheme="minorHAnsi" w:cstheme="minorHAnsi"/>
        </w:rPr>
      </w:pPr>
    </w:p>
    <w:p w14:paraId="346DFE44" w14:textId="77777777" w:rsidR="00D97870" w:rsidRPr="007436BE" w:rsidRDefault="00D97870">
      <w:pPr>
        <w:spacing w:after="0" w:line="259" w:lineRule="auto"/>
        <w:ind w:left="0" w:firstLine="0"/>
        <w:jc w:val="center"/>
        <w:rPr>
          <w:rFonts w:asciiTheme="minorHAnsi" w:hAnsiTheme="minorHAnsi" w:cstheme="minorHAnsi"/>
        </w:rPr>
      </w:pPr>
    </w:p>
    <w:p w14:paraId="7AC033EB" w14:textId="77777777" w:rsidR="00D97870" w:rsidRPr="007436BE" w:rsidRDefault="00D97870">
      <w:pPr>
        <w:spacing w:after="0" w:line="259" w:lineRule="auto"/>
        <w:ind w:left="0" w:firstLine="0"/>
        <w:jc w:val="center"/>
        <w:rPr>
          <w:rFonts w:asciiTheme="minorHAnsi" w:hAnsiTheme="minorHAnsi" w:cstheme="minorHAnsi"/>
        </w:rPr>
      </w:pPr>
    </w:p>
    <w:p w14:paraId="3A94B313" w14:textId="77777777" w:rsidR="00D97870" w:rsidRPr="007436BE" w:rsidRDefault="00D97870">
      <w:pPr>
        <w:spacing w:after="0" w:line="259" w:lineRule="auto"/>
        <w:ind w:left="0" w:firstLine="0"/>
        <w:jc w:val="center"/>
        <w:rPr>
          <w:rFonts w:asciiTheme="minorHAnsi" w:hAnsiTheme="minorHAnsi" w:cstheme="minorHAnsi"/>
        </w:rPr>
      </w:pPr>
    </w:p>
    <w:p w14:paraId="75A6A2F6" w14:textId="77777777" w:rsidR="00D97870" w:rsidRPr="007436BE" w:rsidRDefault="00D97870">
      <w:pPr>
        <w:spacing w:after="0" w:line="259" w:lineRule="auto"/>
        <w:ind w:left="0" w:firstLine="0"/>
        <w:jc w:val="center"/>
        <w:rPr>
          <w:rFonts w:asciiTheme="minorHAnsi" w:hAnsiTheme="minorHAnsi" w:cstheme="minorHAnsi"/>
        </w:rPr>
      </w:pPr>
    </w:p>
    <w:p w14:paraId="14C6A703" w14:textId="77777777" w:rsidR="00D97870" w:rsidRPr="007436BE" w:rsidRDefault="00D97870">
      <w:pPr>
        <w:spacing w:after="0" w:line="259" w:lineRule="auto"/>
        <w:ind w:left="0" w:firstLine="0"/>
        <w:jc w:val="center"/>
        <w:rPr>
          <w:rFonts w:asciiTheme="minorHAnsi" w:hAnsiTheme="minorHAnsi" w:cstheme="minorHAnsi"/>
        </w:rPr>
      </w:pPr>
    </w:p>
    <w:p w14:paraId="2401EA72" w14:textId="77777777" w:rsidR="00D97870" w:rsidRPr="007436BE" w:rsidRDefault="00D97870">
      <w:pPr>
        <w:spacing w:after="0" w:line="259" w:lineRule="auto"/>
        <w:ind w:left="0" w:firstLine="0"/>
        <w:jc w:val="center"/>
        <w:rPr>
          <w:rFonts w:asciiTheme="minorHAnsi" w:hAnsiTheme="minorHAnsi" w:cstheme="minorHAnsi"/>
        </w:rPr>
      </w:pPr>
    </w:p>
    <w:p w14:paraId="0795FF04" w14:textId="77777777" w:rsidR="00F1252D" w:rsidRPr="007436BE" w:rsidRDefault="00F1252D" w:rsidP="00DF16C9">
      <w:pPr>
        <w:spacing w:after="0" w:line="259" w:lineRule="auto"/>
        <w:ind w:left="0" w:firstLine="0"/>
        <w:jc w:val="center"/>
        <w:rPr>
          <w:rFonts w:asciiTheme="minorHAnsi" w:hAnsiTheme="minorHAnsi" w:cstheme="minorHAnsi"/>
        </w:rPr>
      </w:pPr>
    </w:p>
    <w:p w14:paraId="651E2728" w14:textId="027E4245" w:rsidR="00703065" w:rsidRDefault="002C6360" w:rsidP="006A6E4A">
      <w:pPr>
        <w:spacing w:after="0" w:line="259" w:lineRule="auto"/>
        <w:ind w:right="3361"/>
        <w:jc w:val="right"/>
        <w:rPr>
          <w:rFonts w:asciiTheme="minorHAnsi" w:hAnsiTheme="minorHAnsi" w:cstheme="minorHAnsi"/>
          <w:b/>
        </w:rPr>
      </w:pPr>
      <w:r w:rsidRPr="007436BE">
        <w:rPr>
          <w:rFonts w:asciiTheme="minorHAnsi" w:hAnsiTheme="minorHAnsi" w:cstheme="minorHAnsi"/>
          <w:b/>
        </w:rPr>
        <w:t>Dubrovnik</w:t>
      </w:r>
      <w:r w:rsidR="00B131FC" w:rsidRPr="007436BE">
        <w:rPr>
          <w:rFonts w:asciiTheme="minorHAnsi" w:hAnsiTheme="minorHAnsi" w:cstheme="minorHAnsi"/>
          <w:b/>
        </w:rPr>
        <w:t xml:space="preserve">, </w:t>
      </w:r>
      <w:r w:rsidR="00F316FC">
        <w:rPr>
          <w:rFonts w:asciiTheme="minorHAnsi" w:hAnsiTheme="minorHAnsi" w:cstheme="minorHAnsi"/>
          <w:b/>
        </w:rPr>
        <w:t>listopad</w:t>
      </w:r>
      <w:r w:rsidR="003F24EF">
        <w:rPr>
          <w:rFonts w:asciiTheme="minorHAnsi" w:hAnsiTheme="minorHAnsi" w:cstheme="minorHAnsi"/>
          <w:b/>
        </w:rPr>
        <w:t xml:space="preserve"> 2019</w:t>
      </w:r>
      <w:r w:rsidR="00B131FC" w:rsidRPr="007436BE">
        <w:rPr>
          <w:rFonts w:asciiTheme="minorHAnsi" w:hAnsiTheme="minorHAnsi" w:cstheme="minorHAnsi"/>
          <w:b/>
        </w:rPr>
        <w:t xml:space="preserve">. godine </w:t>
      </w:r>
    </w:p>
    <w:p w14:paraId="0FEDEDE2" w14:textId="77777777" w:rsidR="00E40986" w:rsidRDefault="00E40986" w:rsidP="006A6E4A">
      <w:pPr>
        <w:spacing w:after="0" w:line="259" w:lineRule="auto"/>
        <w:ind w:right="3361"/>
        <w:jc w:val="right"/>
        <w:rPr>
          <w:rFonts w:asciiTheme="minorHAnsi" w:hAnsiTheme="minorHAnsi" w:cstheme="minorHAnsi"/>
        </w:rPr>
      </w:pPr>
    </w:p>
    <w:p w14:paraId="3E3A1703" w14:textId="77777777" w:rsidR="00D97870" w:rsidRPr="007436BE" w:rsidRDefault="00B131FC">
      <w:pPr>
        <w:pStyle w:val="Naslov3"/>
        <w:spacing w:after="0" w:line="259" w:lineRule="auto"/>
        <w:ind w:right="61"/>
        <w:jc w:val="center"/>
        <w:rPr>
          <w:rFonts w:asciiTheme="minorHAnsi" w:hAnsiTheme="minorHAnsi" w:cstheme="minorHAnsi"/>
        </w:rPr>
      </w:pPr>
      <w:r w:rsidRPr="007436BE">
        <w:rPr>
          <w:rFonts w:asciiTheme="minorHAnsi" w:hAnsiTheme="minorHAnsi" w:cstheme="minorHAnsi"/>
        </w:rPr>
        <w:t xml:space="preserve">Sadržaj </w:t>
      </w:r>
    </w:p>
    <w:p w14:paraId="55919A4A" w14:textId="77777777" w:rsidR="00D97870" w:rsidRPr="007436BE" w:rsidRDefault="00D97870">
      <w:pPr>
        <w:spacing w:after="24" w:line="259" w:lineRule="auto"/>
        <w:ind w:left="0" w:firstLine="0"/>
        <w:jc w:val="center"/>
        <w:rPr>
          <w:rFonts w:asciiTheme="minorHAnsi" w:hAnsiTheme="minorHAnsi" w:cstheme="minorHAnsi"/>
        </w:rPr>
      </w:pPr>
    </w:p>
    <w:sdt>
      <w:sdtPr>
        <w:rPr>
          <w:rFonts w:asciiTheme="minorHAnsi" w:hAnsiTheme="minorHAnsi" w:cstheme="minorHAnsi"/>
        </w:rPr>
        <w:id w:val="1216550128"/>
        <w:docPartObj>
          <w:docPartGallery w:val="Table of Contents"/>
        </w:docPartObj>
      </w:sdtPr>
      <w:sdtContent>
        <w:p w14:paraId="0561C0DC" w14:textId="77777777" w:rsidR="00E80218" w:rsidRPr="00E80218" w:rsidRDefault="007152C2">
          <w:pPr>
            <w:pStyle w:val="Sadraj1"/>
            <w:tabs>
              <w:tab w:val="left" w:pos="440"/>
              <w:tab w:val="right" w:leader="dot" w:pos="9061"/>
            </w:tabs>
            <w:rPr>
              <w:rFonts w:asciiTheme="minorHAnsi" w:eastAsiaTheme="minorEastAsia" w:hAnsiTheme="minorHAnsi" w:cstheme="minorHAnsi"/>
              <w:noProof/>
              <w:color w:val="auto"/>
            </w:rPr>
          </w:pPr>
          <w:r w:rsidRPr="00E80218">
            <w:rPr>
              <w:rFonts w:asciiTheme="minorHAnsi" w:hAnsiTheme="minorHAnsi" w:cstheme="minorHAnsi"/>
            </w:rPr>
            <w:fldChar w:fldCharType="begin"/>
          </w:r>
          <w:r w:rsidR="00B131FC" w:rsidRPr="00E80218">
            <w:rPr>
              <w:rFonts w:asciiTheme="minorHAnsi" w:hAnsiTheme="minorHAnsi" w:cstheme="minorHAnsi"/>
            </w:rPr>
            <w:instrText xml:space="preserve"> TOC \o "1-2" \h \z \u </w:instrText>
          </w:r>
          <w:r w:rsidRPr="00E80218">
            <w:rPr>
              <w:rFonts w:asciiTheme="minorHAnsi" w:hAnsiTheme="minorHAnsi" w:cstheme="minorHAnsi"/>
            </w:rPr>
            <w:fldChar w:fldCharType="separate"/>
          </w:r>
          <w:hyperlink w:anchor="_Toc20913231" w:history="1">
            <w:r w:rsidR="00E80218" w:rsidRPr="00E80218">
              <w:rPr>
                <w:rStyle w:val="Hiperveza"/>
                <w:rFonts w:asciiTheme="minorHAnsi" w:hAnsiTheme="minorHAnsi" w:cstheme="minorHAnsi"/>
                <w:noProof/>
              </w:rPr>
              <w:t>1.</w:t>
            </w:r>
            <w:r w:rsidR="00E80218" w:rsidRPr="00E80218">
              <w:rPr>
                <w:rFonts w:asciiTheme="minorHAnsi" w:eastAsiaTheme="minorEastAsia" w:hAnsiTheme="minorHAnsi" w:cstheme="minorHAnsi"/>
                <w:noProof/>
                <w:color w:val="auto"/>
              </w:rPr>
              <w:tab/>
            </w:r>
            <w:r w:rsidR="00E80218" w:rsidRPr="00E80218">
              <w:rPr>
                <w:rStyle w:val="Hiperveza"/>
                <w:rFonts w:asciiTheme="minorHAnsi" w:hAnsiTheme="minorHAnsi" w:cstheme="minorHAnsi"/>
                <w:noProof/>
              </w:rPr>
              <w:t>Uvod</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_Toc20913231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sidR="0026387A">
              <w:rPr>
                <w:rFonts w:asciiTheme="minorHAnsi" w:hAnsiTheme="minorHAnsi" w:cstheme="minorHAnsi"/>
                <w:noProof/>
                <w:webHidden/>
              </w:rPr>
              <w:t>4</w:t>
            </w:r>
            <w:r w:rsidR="00E80218" w:rsidRPr="00E80218">
              <w:rPr>
                <w:rFonts w:asciiTheme="minorHAnsi" w:hAnsiTheme="minorHAnsi" w:cstheme="minorHAnsi"/>
                <w:noProof/>
                <w:webHidden/>
              </w:rPr>
              <w:fldChar w:fldCharType="end"/>
            </w:r>
          </w:hyperlink>
        </w:p>
        <w:p w14:paraId="123061BC"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32" w:history="1">
            <w:r w:rsidR="00E80218" w:rsidRPr="00E80218">
              <w:rPr>
                <w:rStyle w:val="Hiperveza"/>
                <w:rFonts w:asciiTheme="minorHAnsi" w:hAnsiTheme="minorHAnsi" w:cstheme="minorHAnsi"/>
                <w:noProof/>
              </w:rPr>
              <w:t>2. Podaci o Naručitelju</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_Toc20913232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4</w:t>
            </w:r>
            <w:r w:rsidR="00E80218" w:rsidRPr="00E80218">
              <w:rPr>
                <w:rFonts w:asciiTheme="minorHAnsi" w:hAnsiTheme="minorHAnsi" w:cstheme="minorHAnsi"/>
                <w:noProof/>
                <w:webHidden/>
              </w:rPr>
              <w:fldChar w:fldCharType="end"/>
            </w:r>
          </w:hyperlink>
        </w:p>
        <w:p w14:paraId="65222A68"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33" w:history="1">
            <w:r w:rsidR="00E80218" w:rsidRPr="00E80218">
              <w:rPr>
                <w:rStyle w:val="Hiperveza"/>
                <w:rFonts w:asciiTheme="minorHAnsi" w:hAnsiTheme="minorHAnsi" w:cstheme="minorHAnsi"/>
                <w:noProof/>
              </w:rPr>
              <w:t>3. Podaci o osobi zaduženoj za komunikaciju s ponuditeljima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_Toc20913233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4</w:t>
            </w:r>
            <w:r w:rsidR="00E80218" w:rsidRPr="00E80218">
              <w:rPr>
                <w:rFonts w:asciiTheme="minorHAnsi" w:hAnsiTheme="minorHAnsi" w:cstheme="minorHAnsi"/>
                <w:noProof/>
                <w:webHidden/>
              </w:rPr>
              <w:fldChar w:fldCharType="end"/>
            </w:r>
          </w:hyperlink>
        </w:p>
        <w:p w14:paraId="6AC1D210"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34" w:history="1">
            <w:r w:rsidR="00E80218" w:rsidRPr="00E80218">
              <w:rPr>
                <w:rStyle w:val="Hiperveza"/>
                <w:rFonts w:asciiTheme="minorHAnsi" w:hAnsiTheme="minorHAnsi" w:cstheme="minorHAnsi"/>
                <w:noProof/>
              </w:rPr>
              <w:t>4. Evidencijski broj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_Toc20913234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5</w:t>
            </w:r>
            <w:r w:rsidR="00E80218" w:rsidRPr="00E80218">
              <w:rPr>
                <w:rFonts w:asciiTheme="minorHAnsi" w:hAnsiTheme="minorHAnsi" w:cstheme="minorHAnsi"/>
                <w:noProof/>
                <w:webHidden/>
              </w:rPr>
              <w:fldChar w:fldCharType="end"/>
            </w:r>
          </w:hyperlink>
        </w:p>
        <w:p w14:paraId="28A49A70"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35" w:history="1">
            <w:r w:rsidR="00E80218" w:rsidRPr="00E80218">
              <w:rPr>
                <w:rStyle w:val="Hiperveza"/>
                <w:rFonts w:asciiTheme="minorHAnsi" w:hAnsiTheme="minorHAnsi" w:cstheme="minorHAnsi"/>
                <w:noProof/>
              </w:rPr>
              <w:t>5. Sukob interesa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_Toc20913235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5</w:t>
            </w:r>
            <w:r w:rsidR="00E80218" w:rsidRPr="00E80218">
              <w:rPr>
                <w:rFonts w:asciiTheme="minorHAnsi" w:hAnsiTheme="minorHAnsi" w:cstheme="minorHAnsi"/>
                <w:noProof/>
                <w:webHidden/>
              </w:rPr>
              <w:fldChar w:fldCharType="end"/>
            </w:r>
          </w:hyperlink>
        </w:p>
        <w:p w14:paraId="4DC5805F"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36" w:history="1">
            <w:r w:rsidR="00E80218" w:rsidRPr="00E80218">
              <w:rPr>
                <w:rStyle w:val="Hiperveza"/>
                <w:rFonts w:asciiTheme="minorHAnsi" w:hAnsiTheme="minorHAnsi" w:cstheme="minorHAnsi"/>
                <w:noProof/>
              </w:rPr>
              <w:t>6. Podaci o postupku javne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_Toc20913236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6</w:t>
            </w:r>
            <w:r w:rsidR="00E80218" w:rsidRPr="00E80218">
              <w:rPr>
                <w:rFonts w:asciiTheme="minorHAnsi" w:hAnsiTheme="minorHAnsi" w:cstheme="minorHAnsi"/>
                <w:noProof/>
                <w:webHidden/>
              </w:rPr>
              <w:fldChar w:fldCharType="end"/>
            </w:r>
          </w:hyperlink>
        </w:p>
        <w:p w14:paraId="2CDA9381"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37" w:history="1">
            <w:r w:rsidR="00E80218" w:rsidRPr="00E80218">
              <w:rPr>
                <w:rStyle w:val="Hiperveza"/>
                <w:rFonts w:asciiTheme="minorHAnsi" w:hAnsiTheme="minorHAnsi" w:cstheme="minorHAnsi"/>
                <w:noProof/>
              </w:rPr>
              <w:t>7. Procijenjena vrijednost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_Toc20913237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6</w:t>
            </w:r>
            <w:r w:rsidR="00E80218" w:rsidRPr="00E80218">
              <w:rPr>
                <w:rFonts w:asciiTheme="minorHAnsi" w:hAnsiTheme="minorHAnsi" w:cstheme="minorHAnsi"/>
                <w:noProof/>
                <w:webHidden/>
              </w:rPr>
              <w:fldChar w:fldCharType="end"/>
            </w:r>
          </w:hyperlink>
        </w:p>
        <w:p w14:paraId="58599148"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38" w:history="1">
            <w:r w:rsidR="00E80218" w:rsidRPr="00E80218">
              <w:rPr>
                <w:rStyle w:val="Hiperveza"/>
                <w:rFonts w:asciiTheme="minorHAnsi" w:hAnsiTheme="minorHAnsi" w:cstheme="minorHAnsi"/>
                <w:noProof/>
              </w:rPr>
              <w:t>8. Vrsta ugovora o javnoj nabavi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_Toc20913238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6</w:t>
            </w:r>
            <w:r w:rsidR="00E80218" w:rsidRPr="00E80218">
              <w:rPr>
                <w:rFonts w:asciiTheme="minorHAnsi" w:hAnsiTheme="minorHAnsi" w:cstheme="minorHAnsi"/>
                <w:noProof/>
                <w:webHidden/>
              </w:rPr>
              <w:fldChar w:fldCharType="end"/>
            </w:r>
          </w:hyperlink>
        </w:p>
        <w:p w14:paraId="7F2753B0" w14:textId="7263AA43"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39" w:history="1">
            <w:r w:rsidR="00E80218" w:rsidRPr="00E80218">
              <w:rPr>
                <w:rStyle w:val="Hiperveza"/>
                <w:rFonts w:asciiTheme="minorHAnsi" w:hAnsiTheme="minorHAnsi" w:cstheme="minorHAnsi"/>
                <w:noProof/>
              </w:rPr>
              <w:t>9. Navod sklapa li se ugovor o javnoj nabavi ili okvirni sporazum</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_Toc20913239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6</w:t>
            </w:r>
            <w:r w:rsidR="00E80218" w:rsidRPr="00E80218">
              <w:rPr>
                <w:rFonts w:asciiTheme="minorHAnsi" w:hAnsiTheme="minorHAnsi" w:cstheme="minorHAnsi"/>
                <w:noProof/>
                <w:webHidden/>
              </w:rPr>
              <w:fldChar w:fldCharType="end"/>
            </w:r>
          </w:hyperlink>
        </w:p>
        <w:p w14:paraId="22C293A8" w14:textId="7487C4AC"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40" w:history="1">
            <w:r w:rsidR="00E80218" w:rsidRPr="00E80218">
              <w:rPr>
                <w:rStyle w:val="Hiperveza"/>
                <w:rFonts w:asciiTheme="minorHAnsi" w:hAnsiTheme="minorHAnsi" w:cstheme="minorHAnsi"/>
                <w:noProof/>
              </w:rPr>
              <w:t>10. Navod uspostavlja li se dinamički sustav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_Toc20913240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6</w:t>
            </w:r>
            <w:r w:rsidR="00E80218" w:rsidRPr="00E80218">
              <w:rPr>
                <w:rFonts w:asciiTheme="minorHAnsi" w:hAnsiTheme="minorHAnsi" w:cstheme="minorHAnsi"/>
                <w:noProof/>
                <w:webHidden/>
              </w:rPr>
              <w:fldChar w:fldCharType="end"/>
            </w:r>
          </w:hyperlink>
        </w:p>
        <w:p w14:paraId="1DA74C4E"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41" w:history="1">
            <w:r w:rsidR="00E80218" w:rsidRPr="00E80218">
              <w:rPr>
                <w:rStyle w:val="Hiperveza"/>
                <w:rFonts w:asciiTheme="minorHAnsi" w:hAnsiTheme="minorHAnsi" w:cstheme="minorHAnsi"/>
                <w:noProof/>
              </w:rPr>
              <w:t>11. Navod provodi li se elektronička dražba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_Toc20913241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6</w:t>
            </w:r>
            <w:r w:rsidR="00E80218" w:rsidRPr="00E80218">
              <w:rPr>
                <w:rFonts w:asciiTheme="minorHAnsi" w:hAnsiTheme="minorHAnsi" w:cstheme="minorHAnsi"/>
                <w:noProof/>
                <w:webHidden/>
              </w:rPr>
              <w:fldChar w:fldCharType="end"/>
            </w:r>
          </w:hyperlink>
        </w:p>
        <w:p w14:paraId="36270F9F" w14:textId="1790EFE6" w:rsidR="00E80218" w:rsidRPr="00E80218" w:rsidRDefault="0026387A">
          <w:pPr>
            <w:pStyle w:val="Sadraj1"/>
            <w:tabs>
              <w:tab w:val="left" w:pos="880"/>
              <w:tab w:val="right" w:leader="dot" w:pos="9061"/>
            </w:tabs>
            <w:rPr>
              <w:rFonts w:asciiTheme="minorHAnsi" w:eastAsiaTheme="minorEastAsia" w:hAnsiTheme="minorHAnsi" w:cstheme="minorHAnsi"/>
              <w:noProof/>
              <w:color w:val="auto"/>
            </w:rPr>
          </w:pPr>
          <w:hyperlink w:anchor="_Toc20913242" w:history="1">
            <w:r w:rsidR="00E80218" w:rsidRPr="00E80218">
              <w:rPr>
                <w:rStyle w:val="Hiperveza"/>
                <w:rFonts w:asciiTheme="minorHAnsi" w:hAnsiTheme="minorHAnsi" w:cstheme="minorHAnsi"/>
                <w:noProof/>
              </w:rPr>
              <w:t>12. Internetska stranica na kojoj je objavljeno izvješće o provedenom savjetovanju sa zainteresiranim gospodarskim subjektima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_Toc20913242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6</w:t>
            </w:r>
            <w:r w:rsidR="00E80218" w:rsidRPr="00E80218">
              <w:rPr>
                <w:rFonts w:asciiTheme="minorHAnsi" w:hAnsiTheme="minorHAnsi" w:cstheme="minorHAnsi"/>
                <w:noProof/>
                <w:webHidden/>
              </w:rPr>
              <w:fldChar w:fldCharType="end"/>
            </w:r>
          </w:hyperlink>
        </w:p>
        <w:p w14:paraId="138F24F3"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43" w:history="1">
            <w:r w:rsidR="00E80218" w:rsidRPr="00E80218">
              <w:rPr>
                <w:rStyle w:val="Hiperveza"/>
                <w:rFonts w:asciiTheme="minorHAnsi" w:hAnsiTheme="minorHAnsi" w:cstheme="minorHAnsi"/>
                <w:noProof/>
              </w:rPr>
              <w:t>13. Opis predmeta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_Toc20913243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7</w:t>
            </w:r>
            <w:r w:rsidR="00E80218" w:rsidRPr="00E80218">
              <w:rPr>
                <w:rFonts w:asciiTheme="minorHAnsi" w:hAnsiTheme="minorHAnsi" w:cstheme="minorHAnsi"/>
                <w:noProof/>
                <w:webHidden/>
              </w:rPr>
              <w:fldChar w:fldCharType="end"/>
            </w:r>
          </w:hyperlink>
        </w:p>
        <w:p w14:paraId="75893E1D"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44" w:history="1">
            <w:r w:rsidR="00E80218" w:rsidRPr="00E80218">
              <w:rPr>
                <w:rStyle w:val="Hiperveza"/>
                <w:rFonts w:asciiTheme="minorHAnsi" w:hAnsiTheme="minorHAnsi" w:cstheme="minorHAnsi"/>
                <w:noProof/>
              </w:rPr>
              <w:t>14. Opis i oznaka grupa predmeta nabave, ako je predmet nabave podijeljen na grupe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_Toc20913244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7</w:t>
            </w:r>
            <w:r w:rsidR="00E80218" w:rsidRPr="00E80218">
              <w:rPr>
                <w:rFonts w:asciiTheme="minorHAnsi" w:hAnsiTheme="minorHAnsi" w:cstheme="minorHAnsi"/>
                <w:noProof/>
                <w:webHidden/>
              </w:rPr>
              <w:fldChar w:fldCharType="end"/>
            </w:r>
          </w:hyperlink>
        </w:p>
        <w:p w14:paraId="2D20D573"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45" w:history="1">
            <w:r w:rsidR="00E80218" w:rsidRPr="00E80218">
              <w:rPr>
                <w:rStyle w:val="Hiperveza"/>
                <w:rFonts w:asciiTheme="minorHAnsi" w:hAnsiTheme="minorHAnsi" w:cstheme="minorHAnsi"/>
                <w:noProof/>
              </w:rPr>
              <w:t>15. Količina predmeta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_Toc20913245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7</w:t>
            </w:r>
            <w:r w:rsidR="00E80218" w:rsidRPr="00E80218">
              <w:rPr>
                <w:rFonts w:asciiTheme="minorHAnsi" w:hAnsiTheme="minorHAnsi" w:cstheme="minorHAnsi"/>
                <w:noProof/>
                <w:webHidden/>
              </w:rPr>
              <w:fldChar w:fldCharType="end"/>
            </w:r>
          </w:hyperlink>
        </w:p>
        <w:p w14:paraId="5FA95A71"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46" w:history="1">
            <w:r w:rsidR="00E80218" w:rsidRPr="00E80218">
              <w:rPr>
                <w:rStyle w:val="Hiperveza"/>
                <w:rFonts w:asciiTheme="minorHAnsi" w:hAnsiTheme="minorHAnsi" w:cstheme="minorHAnsi"/>
                <w:noProof/>
              </w:rPr>
              <w:t>16. Tehnička specifikacija predmeta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_Toc20913246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7</w:t>
            </w:r>
            <w:r w:rsidR="00E80218" w:rsidRPr="00E80218">
              <w:rPr>
                <w:rFonts w:asciiTheme="minorHAnsi" w:hAnsiTheme="minorHAnsi" w:cstheme="minorHAnsi"/>
                <w:noProof/>
                <w:webHidden/>
              </w:rPr>
              <w:fldChar w:fldCharType="end"/>
            </w:r>
          </w:hyperlink>
        </w:p>
        <w:p w14:paraId="7EFF8DB1" w14:textId="2E50164F"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47" w:history="1">
            <w:r w:rsidR="00E80218" w:rsidRPr="00E80218">
              <w:rPr>
                <w:rStyle w:val="Hiperveza"/>
                <w:rFonts w:asciiTheme="minorHAnsi" w:hAnsiTheme="minorHAnsi" w:cstheme="minorHAnsi"/>
                <w:noProof/>
              </w:rPr>
              <w:t>17. Kriteriji za ocjenu jednakovrijednosti, ako se upućuje na marku, izvor, patent itd.</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_Toc20913247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8</w:t>
            </w:r>
            <w:r w:rsidR="00E80218" w:rsidRPr="00E80218">
              <w:rPr>
                <w:rFonts w:asciiTheme="minorHAnsi" w:hAnsiTheme="minorHAnsi" w:cstheme="minorHAnsi"/>
                <w:noProof/>
                <w:webHidden/>
              </w:rPr>
              <w:fldChar w:fldCharType="end"/>
            </w:r>
          </w:hyperlink>
        </w:p>
        <w:p w14:paraId="2CEBCE0A"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48" w:history="1">
            <w:r w:rsidR="00E80218" w:rsidRPr="00E80218">
              <w:rPr>
                <w:rStyle w:val="Hiperveza"/>
                <w:rFonts w:asciiTheme="minorHAnsi" w:hAnsiTheme="minorHAnsi" w:cstheme="minorHAnsi"/>
                <w:noProof/>
              </w:rPr>
              <w:t>18. Troškovnik</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_Toc20913248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8</w:t>
            </w:r>
            <w:r w:rsidR="00E80218" w:rsidRPr="00E80218">
              <w:rPr>
                <w:rFonts w:asciiTheme="minorHAnsi" w:hAnsiTheme="minorHAnsi" w:cstheme="minorHAnsi"/>
                <w:noProof/>
                <w:webHidden/>
              </w:rPr>
              <w:fldChar w:fldCharType="end"/>
            </w:r>
          </w:hyperlink>
        </w:p>
        <w:p w14:paraId="6D4C3085"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49" w:history="1">
            <w:r w:rsidR="00E80218" w:rsidRPr="00E80218">
              <w:rPr>
                <w:rStyle w:val="Hiperveza"/>
                <w:rFonts w:asciiTheme="minorHAnsi" w:hAnsiTheme="minorHAnsi" w:cstheme="minorHAnsi"/>
                <w:noProof/>
              </w:rPr>
              <w:t>19. Mjesto izvršenja ugovora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_Toc20913249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9</w:t>
            </w:r>
            <w:r w:rsidR="00E80218" w:rsidRPr="00E80218">
              <w:rPr>
                <w:rFonts w:asciiTheme="minorHAnsi" w:hAnsiTheme="minorHAnsi" w:cstheme="minorHAnsi"/>
                <w:noProof/>
                <w:webHidden/>
              </w:rPr>
              <w:fldChar w:fldCharType="end"/>
            </w:r>
          </w:hyperlink>
        </w:p>
        <w:p w14:paraId="1EEE44D2"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0" w:history="1">
            <w:r w:rsidR="00E80218" w:rsidRPr="00E80218">
              <w:rPr>
                <w:rStyle w:val="Hiperveza"/>
                <w:rFonts w:asciiTheme="minorHAnsi" w:hAnsiTheme="minorHAnsi" w:cstheme="minorHAnsi"/>
                <w:noProof/>
              </w:rPr>
              <w:t>20. Rok početka i završetka izvršenja ugovora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_Toc20913250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9</w:t>
            </w:r>
            <w:r w:rsidR="00E80218" w:rsidRPr="00E80218">
              <w:rPr>
                <w:rFonts w:asciiTheme="minorHAnsi" w:hAnsiTheme="minorHAnsi" w:cstheme="minorHAnsi"/>
                <w:noProof/>
                <w:webHidden/>
              </w:rPr>
              <w:fldChar w:fldCharType="end"/>
            </w:r>
          </w:hyperlink>
        </w:p>
        <w:p w14:paraId="35D2F259"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1" w:history="1">
            <w:r w:rsidR="00E80218" w:rsidRPr="00E80218">
              <w:rPr>
                <w:rStyle w:val="Hiperveza"/>
                <w:rFonts w:asciiTheme="minorHAnsi" w:hAnsiTheme="minorHAnsi" w:cstheme="minorHAnsi"/>
                <w:noProof/>
              </w:rPr>
              <w:t>21. Opcije i moguća obnavljanja ugovora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_Toc20913251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9</w:t>
            </w:r>
            <w:r w:rsidR="00E80218" w:rsidRPr="00E80218">
              <w:rPr>
                <w:rFonts w:asciiTheme="minorHAnsi" w:hAnsiTheme="minorHAnsi" w:cstheme="minorHAnsi"/>
                <w:noProof/>
                <w:webHidden/>
              </w:rPr>
              <w:fldChar w:fldCharType="end"/>
            </w:r>
          </w:hyperlink>
        </w:p>
        <w:p w14:paraId="78A813CD"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2" w:history="1">
            <w:r w:rsidR="00E80218" w:rsidRPr="00E80218">
              <w:rPr>
                <w:rStyle w:val="Hiperveza"/>
                <w:rFonts w:asciiTheme="minorHAnsi" w:hAnsiTheme="minorHAnsi" w:cstheme="minorHAnsi"/>
                <w:noProof/>
              </w:rPr>
              <w:t>22. Kriteriji za kvalitativan odabir gospodarskog subjekta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_Toc20913252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9</w:t>
            </w:r>
            <w:r w:rsidR="00E80218" w:rsidRPr="00E80218">
              <w:rPr>
                <w:rFonts w:asciiTheme="minorHAnsi" w:hAnsiTheme="minorHAnsi" w:cstheme="minorHAnsi"/>
                <w:noProof/>
                <w:webHidden/>
              </w:rPr>
              <w:fldChar w:fldCharType="end"/>
            </w:r>
          </w:hyperlink>
        </w:p>
        <w:p w14:paraId="630C86A6" w14:textId="0244EDBC"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53" w:history="1">
            <w:r w:rsidR="00E80218" w:rsidRPr="00E80218">
              <w:rPr>
                <w:rStyle w:val="Hiperveza"/>
                <w:rFonts w:asciiTheme="minorHAnsi" w:hAnsiTheme="minorHAnsi" w:cstheme="minorHAnsi"/>
                <w:noProof/>
              </w:rPr>
              <w:t>23. Ostale osnove za isključenje gospodarskog subjekta koje naručitelj namjerava koristiti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_Toc20913253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13</w:t>
            </w:r>
            <w:r w:rsidR="00E80218" w:rsidRPr="00E80218">
              <w:rPr>
                <w:rFonts w:asciiTheme="minorHAnsi" w:hAnsiTheme="minorHAnsi" w:cstheme="minorHAnsi"/>
                <w:noProof/>
                <w:webHidden/>
              </w:rPr>
              <w:fldChar w:fldCharType="end"/>
            </w:r>
          </w:hyperlink>
        </w:p>
        <w:p w14:paraId="72966CC9"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4" w:history="1">
            <w:r w:rsidR="00E80218" w:rsidRPr="00E80218">
              <w:rPr>
                <w:rStyle w:val="Hiperveza"/>
                <w:rFonts w:asciiTheme="minorHAnsi" w:hAnsiTheme="minorHAnsi" w:cstheme="minorHAnsi"/>
                <w:noProof/>
              </w:rPr>
              <w:t>24. Odredbe o samokorigiranju</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_Toc20913254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13</w:t>
            </w:r>
            <w:r w:rsidR="00E80218" w:rsidRPr="00E80218">
              <w:rPr>
                <w:rFonts w:asciiTheme="minorHAnsi" w:hAnsiTheme="minorHAnsi" w:cstheme="minorHAnsi"/>
                <w:noProof/>
                <w:webHidden/>
              </w:rPr>
              <w:fldChar w:fldCharType="end"/>
            </w:r>
          </w:hyperlink>
        </w:p>
        <w:p w14:paraId="0FD85D19"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5" w:history="1">
            <w:r w:rsidR="00E80218" w:rsidRPr="00E80218">
              <w:rPr>
                <w:rStyle w:val="Hiperveza"/>
                <w:rFonts w:asciiTheme="minorHAnsi" w:hAnsiTheme="minorHAnsi" w:cstheme="minorHAnsi"/>
                <w:noProof/>
              </w:rPr>
              <w:t>25. Kriteriji za odabir gospodarskog subjekta (uvjeti sposobnosti)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_Toc20913255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14</w:t>
            </w:r>
            <w:r w:rsidR="00E80218" w:rsidRPr="00E80218">
              <w:rPr>
                <w:rFonts w:asciiTheme="minorHAnsi" w:hAnsiTheme="minorHAnsi" w:cstheme="minorHAnsi"/>
                <w:noProof/>
                <w:webHidden/>
              </w:rPr>
              <w:fldChar w:fldCharType="end"/>
            </w:r>
          </w:hyperlink>
        </w:p>
        <w:p w14:paraId="7A784824"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6" w:history="1">
            <w:r w:rsidR="00E80218" w:rsidRPr="00E80218">
              <w:rPr>
                <w:rStyle w:val="Hiperveza"/>
                <w:rFonts w:asciiTheme="minorHAnsi" w:hAnsiTheme="minorHAnsi" w:cstheme="minorHAnsi"/>
                <w:noProof/>
              </w:rPr>
              <w:t>26. Uvjeti sposobnosti za obavljanje profesionalne djelatnosti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_Toc20913256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14</w:t>
            </w:r>
            <w:r w:rsidR="00E80218" w:rsidRPr="00E80218">
              <w:rPr>
                <w:rFonts w:asciiTheme="minorHAnsi" w:hAnsiTheme="minorHAnsi" w:cstheme="minorHAnsi"/>
                <w:noProof/>
                <w:webHidden/>
              </w:rPr>
              <w:fldChar w:fldCharType="end"/>
            </w:r>
          </w:hyperlink>
        </w:p>
        <w:p w14:paraId="737498E4"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7" w:history="1">
            <w:r w:rsidR="00E80218" w:rsidRPr="00E80218">
              <w:rPr>
                <w:rStyle w:val="Hiperveza"/>
                <w:rFonts w:asciiTheme="minorHAnsi" w:hAnsiTheme="minorHAnsi" w:cstheme="minorHAnsi"/>
                <w:noProof/>
              </w:rPr>
              <w:t>27. Uvjeti tehničke i stručne sposobnosti i njihove minimalne razine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_Toc20913257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15</w:t>
            </w:r>
            <w:r w:rsidR="00E80218" w:rsidRPr="00E80218">
              <w:rPr>
                <w:rFonts w:asciiTheme="minorHAnsi" w:hAnsiTheme="minorHAnsi" w:cstheme="minorHAnsi"/>
                <w:noProof/>
                <w:webHidden/>
              </w:rPr>
              <w:fldChar w:fldCharType="end"/>
            </w:r>
          </w:hyperlink>
        </w:p>
        <w:p w14:paraId="5B1A60EE" w14:textId="5174A0AD"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58" w:history="1">
            <w:r w:rsidR="00E80218" w:rsidRPr="00E80218">
              <w:rPr>
                <w:rStyle w:val="Hiperveza"/>
                <w:rFonts w:asciiTheme="minorHAnsi" w:hAnsiTheme="minorHAnsi" w:cstheme="minorHAnsi"/>
                <w:noProof/>
              </w:rPr>
              <w:t>28. Slučaj zajednice gospodarskih subjekata i/ili oslanjanje na sposobnost drugih subjekata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_Toc20913258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16</w:t>
            </w:r>
            <w:r w:rsidR="00E80218" w:rsidRPr="00E80218">
              <w:rPr>
                <w:rFonts w:asciiTheme="minorHAnsi" w:hAnsiTheme="minorHAnsi" w:cstheme="minorHAnsi"/>
                <w:noProof/>
                <w:webHidden/>
              </w:rPr>
              <w:fldChar w:fldCharType="end"/>
            </w:r>
          </w:hyperlink>
        </w:p>
        <w:p w14:paraId="1E057F47"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59" w:history="1">
            <w:r w:rsidR="00E80218" w:rsidRPr="00E80218">
              <w:rPr>
                <w:rStyle w:val="Hiperveza"/>
                <w:rFonts w:asciiTheme="minorHAnsi" w:hAnsiTheme="minorHAnsi" w:cstheme="minorHAnsi"/>
                <w:noProof/>
              </w:rPr>
              <w:t>29. Europska jedinstvena dokumentacija o nabavi (European Single ProcurementDocument – ESPD)</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_Toc20913259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17</w:t>
            </w:r>
            <w:r w:rsidR="00E80218" w:rsidRPr="00E80218">
              <w:rPr>
                <w:rFonts w:asciiTheme="minorHAnsi" w:hAnsiTheme="minorHAnsi" w:cstheme="minorHAnsi"/>
                <w:noProof/>
                <w:webHidden/>
              </w:rPr>
              <w:fldChar w:fldCharType="end"/>
            </w:r>
          </w:hyperlink>
        </w:p>
        <w:p w14:paraId="53F08116"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0" w:history="1">
            <w:r w:rsidR="00E80218" w:rsidRPr="00E80218">
              <w:rPr>
                <w:rStyle w:val="Hiperveza"/>
                <w:rFonts w:asciiTheme="minorHAnsi" w:hAnsiTheme="minorHAnsi" w:cstheme="minorHAnsi"/>
                <w:noProof/>
              </w:rPr>
              <w:t>30. Navod da je gospodarski subjekt u ponudi ili zahtjevu za sudjelovanje obvezan dostaviti ESPD OBRAZAC kao preliminarni dokaz da ispunjava tražene kriterije za kvalitativni odabir gospodarskog subjekta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_Toc20913260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18</w:t>
            </w:r>
            <w:r w:rsidR="00E80218" w:rsidRPr="00E80218">
              <w:rPr>
                <w:rFonts w:asciiTheme="minorHAnsi" w:hAnsiTheme="minorHAnsi" w:cstheme="minorHAnsi"/>
                <w:noProof/>
                <w:webHidden/>
              </w:rPr>
              <w:fldChar w:fldCharType="end"/>
            </w:r>
          </w:hyperlink>
        </w:p>
        <w:p w14:paraId="4C950EF8" w14:textId="77777777"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61" w:history="1">
            <w:r w:rsidR="00E80218" w:rsidRPr="00E80218">
              <w:rPr>
                <w:rStyle w:val="Hiperveza"/>
                <w:rFonts w:asciiTheme="minorHAnsi" w:hAnsiTheme="minorHAnsi" w:cstheme="minorHAnsi"/>
                <w:noProof/>
              </w:rPr>
              <w:t>31.</w:t>
            </w:r>
            <w:r w:rsidR="00E80218" w:rsidRPr="00E80218">
              <w:rPr>
                <w:rFonts w:asciiTheme="minorHAnsi" w:eastAsiaTheme="minorEastAsia" w:hAnsiTheme="minorHAnsi" w:cstheme="minorHAnsi"/>
                <w:noProof/>
                <w:color w:val="auto"/>
              </w:rPr>
              <w:tab/>
            </w:r>
            <w:r w:rsidR="00E80218" w:rsidRPr="00E80218">
              <w:rPr>
                <w:rStyle w:val="Hiperveza"/>
                <w:rFonts w:asciiTheme="minorHAnsi" w:hAnsiTheme="minorHAnsi" w:cstheme="minorHAnsi"/>
                <w:noProof/>
              </w:rPr>
              <w:t>Upute za popunjavanje ESPD OBRASCA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_Toc20913261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20</w:t>
            </w:r>
            <w:r w:rsidR="00E80218" w:rsidRPr="00E80218">
              <w:rPr>
                <w:rFonts w:asciiTheme="minorHAnsi" w:hAnsiTheme="minorHAnsi" w:cstheme="minorHAnsi"/>
                <w:noProof/>
                <w:webHidden/>
              </w:rPr>
              <w:fldChar w:fldCharType="end"/>
            </w:r>
          </w:hyperlink>
        </w:p>
        <w:p w14:paraId="0D6C221A"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2" w:history="1">
            <w:r w:rsidR="00E80218" w:rsidRPr="00E80218">
              <w:rPr>
                <w:rStyle w:val="Hiperveza"/>
                <w:rFonts w:asciiTheme="minorHAnsi" w:hAnsiTheme="minorHAnsi" w:cstheme="minorHAnsi"/>
                <w:noProof/>
              </w:rPr>
              <w:t>32. Sadržaj i način izrade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_Toc20913262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20</w:t>
            </w:r>
            <w:r w:rsidR="00E80218" w:rsidRPr="00E80218">
              <w:rPr>
                <w:rFonts w:asciiTheme="minorHAnsi" w:hAnsiTheme="minorHAnsi" w:cstheme="minorHAnsi"/>
                <w:noProof/>
                <w:webHidden/>
              </w:rPr>
              <w:fldChar w:fldCharType="end"/>
            </w:r>
          </w:hyperlink>
        </w:p>
        <w:p w14:paraId="08650967"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3" w:history="1">
            <w:r w:rsidR="00E80218" w:rsidRPr="00E80218">
              <w:rPr>
                <w:rStyle w:val="Hiperveza"/>
                <w:rFonts w:asciiTheme="minorHAnsi" w:hAnsiTheme="minorHAnsi" w:cstheme="minorHAnsi"/>
                <w:noProof/>
              </w:rPr>
              <w:t>33. Način izrade ponude koja se dostavlja elektroničkim sredstvima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_Toc20913263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20</w:t>
            </w:r>
            <w:r w:rsidR="00E80218" w:rsidRPr="00E80218">
              <w:rPr>
                <w:rFonts w:asciiTheme="minorHAnsi" w:hAnsiTheme="minorHAnsi" w:cstheme="minorHAnsi"/>
                <w:noProof/>
                <w:webHidden/>
              </w:rPr>
              <w:fldChar w:fldCharType="end"/>
            </w:r>
          </w:hyperlink>
        </w:p>
        <w:p w14:paraId="2726729C"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4" w:history="1">
            <w:r w:rsidR="00E80218" w:rsidRPr="00E80218">
              <w:rPr>
                <w:rStyle w:val="Hiperveza"/>
                <w:rFonts w:asciiTheme="minorHAnsi" w:hAnsiTheme="minorHAnsi" w:cstheme="minorHAnsi"/>
                <w:noProof/>
              </w:rPr>
              <w:t>34. Način izrade dijelova ponude koja se dostavljaju sredstvima koja nisu elektronička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_Toc20913264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22</w:t>
            </w:r>
            <w:r w:rsidR="00E80218" w:rsidRPr="00E80218">
              <w:rPr>
                <w:rFonts w:asciiTheme="minorHAnsi" w:hAnsiTheme="minorHAnsi" w:cstheme="minorHAnsi"/>
                <w:noProof/>
                <w:webHidden/>
              </w:rPr>
              <w:fldChar w:fldCharType="end"/>
            </w:r>
          </w:hyperlink>
        </w:p>
        <w:p w14:paraId="09079B60"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5" w:history="1">
            <w:r w:rsidR="00E80218" w:rsidRPr="00E80218">
              <w:rPr>
                <w:rStyle w:val="Hiperveza"/>
                <w:rFonts w:asciiTheme="minorHAnsi" w:hAnsiTheme="minorHAnsi" w:cstheme="minorHAnsi"/>
                <w:noProof/>
              </w:rPr>
              <w:t>35. Način dostave ponude koja se dostavlja elektroničkim sredstvima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_Toc20913265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22</w:t>
            </w:r>
            <w:r w:rsidR="00E80218" w:rsidRPr="00E80218">
              <w:rPr>
                <w:rFonts w:asciiTheme="minorHAnsi" w:hAnsiTheme="minorHAnsi" w:cstheme="minorHAnsi"/>
                <w:noProof/>
                <w:webHidden/>
              </w:rPr>
              <w:fldChar w:fldCharType="end"/>
            </w:r>
          </w:hyperlink>
        </w:p>
        <w:p w14:paraId="03E0570B"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6" w:history="1">
            <w:r w:rsidR="00E80218" w:rsidRPr="00E80218">
              <w:rPr>
                <w:rStyle w:val="Hiperveza"/>
                <w:rFonts w:asciiTheme="minorHAnsi" w:hAnsiTheme="minorHAnsi" w:cstheme="minorHAnsi"/>
                <w:noProof/>
              </w:rPr>
              <w:t>36. Izmjena i/ili dopuna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_Toc20913266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23</w:t>
            </w:r>
            <w:r w:rsidR="00E80218" w:rsidRPr="00E80218">
              <w:rPr>
                <w:rFonts w:asciiTheme="minorHAnsi" w:hAnsiTheme="minorHAnsi" w:cstheme="minorHAnsi"/>
                <w:noProof/>
                <w:webHidden/>
              </w:rPr>
              <w:fldChar w:fldCharType="end"/>
            </w:r>
          </w:hyperlink>
        </w:p>
        <w:p w14:paraId="5077F811"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7" w:history="1">
            <w:r w:rsidR="00E80218" w:rsidRPr="00E80218">
              <w:rPr>
                <w:rStyle w:val="Hiperveza"/>
                <w:rFonts w:asciiTheme="minorHAnsi" w:hAnsiTheme="minorHAnsi" w:cstheme="minorHAnsi"/>
                <w:noProof/>
              </w:rPr>
              <w:t>37. Nedostupnost EOJN RH tijekom roka za dostavu ponuda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_Toc20913267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23</w:t>
            </w:r>
            <w:r w:rsidR="00E80218" w:rsidRPr="00E80218">
              <w:rPr>
                <w:rFonts w:asciiTheme="minorHAnsi" w:hAnsiTheme="minorHAnsi" w:cstheme="minorHAnsi"/>
                <w:noProof/>
                <w:webHidden/>
              </w:rPr>
              <w:fldChar w:fldCharType="end"/>
            </w:r>
          </w:hyperlink>
        </w:p>
        <w:p w14:paraId="2574916C"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8" w:history="1">
            <w:r w:rsidR="00E80218" w:rsidRPr="00E80218">
              <w:rPr>
                <w:rStyle w:val="Hiperveza"/>
                <w:rFonts w:asciiTheme="minorHAnsi" w:hAnsiTheme="minorHAnsi" w:cstheme="minorHAnsi"/>
                <w:noProof/>
              </w:rPr>
              <w:t>38. Način dostave ponude ili dijelova ponude sredstvima koja nisu elektronička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_Toc20913268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24</w:t>
            </w:r>
            <w:r w:rsidR="00E80218" w:rsidRPr="00E80218">
              <w:rPr>
                <w:rFonts w:asciiTheme="minorHAnsi" w:hAnsiTheme="minorHAnsi" w:cstheme="minorHAnsi"/>
                <w:noProof/>
                <w:webHidden/>
              </w:rPr>
              <w:fldChar w:fldCharType="end"/>
            </w:r>
          </w:hyperlink>
        </w:p>
        <w:p w14:paraId="03FBAFA2"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69" w:history="1">
            <w:r w:rsidR="00E80218" w:rsidRPr="00E80218">
              <w:rPr>
                <w:rStyle w:val="Hiperveza"/>
                <w:rFonts w:asciiTheme="minorHAnsi" w:hAnsiTheme="minorHAnsi" w:cstheme="minorHAnsi"/>
                <w:noProof/>
              </w:rPr>
              <w:t>39. Minimalni zahtjevi koje varijante ponude trebaju zadovoljiti, ako su dopuštene, te posebni zahtjevi za njihovo podnošenje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_Toc20913269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25</w:t>
            </w:r>
            <w:r w:rsidR="00E80218" w:rsidRPr="00E80218">
              <w:rPr>
                <w:rFonts w:asciiTheme="minorHAnsi" w:hAnsiTheme="minorHAnsi" w:cstheme="minorHAnsi"/>
                <w:noProof/>
                <w:webHidden/>
              </w:rPr>
              <w:fldChar w:fldCharType="end"/>
            </w:r>
          </w:hyperlink>
        </w:p>
        <w:p w14:paraId="698D93B2"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70" w:history="1">
            <w:r w:rsidR="00E80218" w:rsidRPr="00E80218">
              <w:rPr>
                <w:rStyle w:val="Hiperveza"/>
                <w:rFonts w:asciiTheme="minorHAnsi" w:hAnsiTheme="minorHAnsi" w:cstheme="minorHAnsi"/>
                <w:noProof/>
              </w:rPr>
              <w:t>40. Način određivanja cijene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_Toc20913270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25</w:t>
            </w:r>
            <w:r w:rsidR="00E80218" w:rsidRPr="00E80218">
              <w:rPr>
                <w:rFonts w:asciiTheme="minorHAnsi" w:hAnsiTheme="minorHAnsi" w:cstheme="minorHAnsi"/>
                <w:noProof/>
                <w:webHidden/>
              </w:rPr>
              <w:fldChar w:fldCharType="end"/>
            </w:r>
          </w:hyperlink>
        </w:p>
        <w:p w14:paraId="7767F631" w14:textId="2960F374"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71" w:history="1">
            <w:r w:rsidR="00E80218" w:rsidRPr="00E80218">
              <w:rPr>
                <w:rStyle w:val="Hiperveza"/>
                <w:rFonts w:asciiTheme="minorHAnsi" w:hAnsiTheme="minorHAnsi" w:cstheme="minorHAnsi"/>
                <w:noProof/>
              </w:rPr>
              <w:t>41. Valuta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_Toc20913271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26</w:t>
            </w:r>
            <w:r w:rsidR="00E80218" w:rsidRPr="00E80218">
              <w:rPr>
                <w:rFonts w:asciiTheme="minorHAnsi" w:hAnsiTheme="minorHAnsi" w:cstheme="minorHAnsi"/>
                <w:noProof/>
                <w:webHidden/>
              </w:rPr>
              <w:fldChar w:fldCharType="end"/>
            </w:r>
          </w:hyperlink>
        </w:p>
        <w:p w14:paraId="6A5CB088" w14:textId="07687ECA"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72" w:history="1">
            <w:r w:rsidR="00E80218" w:rsidRPr="00E80218">
              <w:rPr>
                <w:rStyle w:val="Hiperveza"/>
                <w:rFonts w:asciiTheme="minorHAnsi" w:hAnsiTheme="minorHAnsi" w:cstheme="minorHAnsi"/>
                <w:noProof/>
              </w:rPr>
              <w:t>42. Kriterij za odabir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_Toc20913272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26</w:t>
            </w:r>
            <w:r w:rsidR="00E80218" w:rsidRPr="00E80218">
              <w:rPr>
                <w:rFonts w:asciiTheme="minorHAnsi" w:hAnsiTheme="minorHAnsi" w:cstheme="minorHAnsi"/>
                <w:noProof/>
                <w:webHidden/>
              </w:rPr>
              <w:fldChar w:fldCharType="end"/>
            </w:r>
          </w:hyperlink>
        </w:p>
        <w:p w14:paraId="00ED3FA1"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73" w:history="1">
            <w:r w:rsidR="00E80218" w:rsidRPr="00E80218">
              <w:rPr>
                <w:rStyle w:val="Hiperveza"/>
                <w:rFonts w:asciiTheme="minorHAnsi" w:hAnsiTheme="minorHAnsi" w:cstheme="minorHAnsi"/>
                <w:noProof/>
              </w:rPr>
              <w:t>43. Jezik i pismo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_Toc20913273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28</w:t>
            </w:r>
            <w:r w:rsidR="00E80218" w:rsidRPr="00E80218">
              <w:rPr>
                <w:rFonts w:asciiTheme="minorHAnsi" w:hAnsiTheme="minorHAnsi" w:cstheme="minorHAnsi"/>
                <w:noProof/>
                <w:webHidden/>
              </w:rPr>
              <w:fldChar w:fldCharType="end"/>
            </w:r>
          </w:hyperlink>
        </w:p>
        <w:p w14:paraId="28AEBE62"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74" w:history="1">
            <w:r w:rsidR="00E80218" w:rsidRPr="00E80218">
              <w:rPr>
                <w:rStyle w:val="Hiperveza"/>
                <w:rFonts w:asciiTheme="minorHAnsi" w:hAnsiTheme="minorHAnsi" w:cstheme="minorHAnsi"/>
                <w:noProof/>
              </w:rPr>
              <w:t>44. Rok valjanosti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_Toc20913274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28</w:t>
            </w:r>
            <w:r w:rsidR="00E80218" w:rsidRPr="00E80218">
              <w:rPr>
                <w:rFonts w:asciiTheme="minorHAnsi" w:hAnsiTheme="minorHAnsi" w:cstheme="minorHAnsi"/>
                <w:noProof/>
                <w:webHidden/>
              </w:rPr>
              <w:fldChar w:fldCharType="end"/>
            </w:r>
          </w:hyperlink>
        </w:p>
        <w:p w14:paraId="52CA8699" w14:textId="4ED4C71A"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75" w:history="1">
            <w:r w:rsidR="00E80218" w:rsidRPr="00E80218">
              <w:rPr>
                <w:rStyle w:val="Hiperveza"/>
                <w:rFonts w:asciiTheme="minorHAnsi" w:hAnsiTheme="minorHAnsi" w:cstheme="minorHAnsi"/>
                <w:noProof/>
              </w:rPr>
              <w:t xml:space="preserve">45. </w:t>
            </w:r>
            <w:r w:rsidR="00E80218" w:rsidRPr="00E80218">
              <w:rPr>
                <w:rStyle w:val="Hiperveza"/>
                <w:rFonts w:asciiTheme="minorHAnsi" w:eastAsia="Calibri" w:hAnsiTheme="minorHAnsi" w:cstheme="minorHAnsi"/>
                <w:bCs/>
                <w:noProof/>
              </w:rPr>
              <w:t>Odredbe koje se odnose na zajednicu gospodarskih subjekata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_Toc20913275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28</w:t>
            </w:r>
            <w:r w:rsidR="00E80218" w:rsidRPr="00E80218">
              <w:rPr>
                <w:rFonts w:asciiTheme="minorHAnsi" w:hAnsiTheme="minorHAnsi" w:cstheme="minorHAnsi"/>
                <w:noProof/>
                <w:webHidden/>
              </w:rPr>
              <w:fldChar w:fldCharType="end"/>
            </w:r>
          </w:hyperlink>
        </w:p>
        <w:p w14:paraId="3E9A8E7C" w14:textId="53E7015E"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76" w:history="1">
            <w:r w:rsidR="00E80218" w:rsidRPr="00E80218">
              <w:rPr>
                <w:rStyle w:val="Hiperveza"/>
                <w:rFonts w:asciiTheme="minorHAnsi" w:hAnsiTheme="minorHAnsi" w:cstheme="minorHAnsi"/>
                <w:noProof/>
              </w:rPr>
              <w:t xml:space="preserve">46. </w:t>
            </w:r>
            <w:r w:rsidR="00E80218" w:rsidRPr="00E80218">
              <w:rPr>
                <w:rStyle w:val="Hiperveza"/>
                <w:rFonts w:asciiTheme="minorHAnsi" w:eastAsia="Calibri" w:hAnsiTheme="minorHAnsi" w:cstheme="minorHAnsi"/>
                <w:bCs/>
                <w:noProof/>
              </w:rPr>
              <w:t>Odredbe koje se odnose na podugovaratelje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_Toc20913276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28</w:t>
            </w:r>
            <w:r w:rsidR="00E80218" w:rsidRPr="00E80218">
              <w:rPr>
                <w:rFonts w:asciiTheme="minorHAnsi" w:hAnsiTheme="minorHAnsi" w:cstheme="minorHAnsi"/>
                <w:noProof/>
                <w:webHidden/>
              </w:rPr>
              <w:fldChar w:fldCharType="end"/>
            </w:r>
          </w:hyperlink>
        </w:p>
        <w:p w14:paraId="4A59069C" w14:textId="1F8F4C34" w:rsidR="00E80218" w:rsidRPr="00E80218" w:rsidRDefault="0026387A">
          <w:pPr>
            <w:pStyle w:val="Sadraj1"/>
            <w:tabs>
              <w:tab w:val="left" w:pos="880"/>
              <w:tab w:val="right" w:leader="dot" w:pos="9061"/>
            </w:tabs>
            <w:rPr>
              <w:rFonts w:asciiTheme="minorHAnsi" w:eastAsiaTheme="minorEastAsia" w:hAnsiTheme="minorHAnsi" w:cstheme="minorHAnsi"/>
              <w:noProof/>
              <w:color w:val="auto"/>
            </w:rPr>
          </w:pPr>
          <w:hyperlink w:anchor="_Toc20913277" w:history="1">
            <w:r w:rsidR="00E80218" w:rsidRPr="00E80218">
              <w:rPr>
                <w:rStyle w:val="Hiperveza"/>
                <w:rFonts w:asciiTheme="minorHAnsi" w:eastAsia="Calibri" w:hAnsiTheme="minorHAnsi" w:cstheme="minorHAnsi"/>
                <w:bCs/>
                <w:noProof/>
              </w:rPr>
              <w:t>46.1</w:t>
            </w:r>
            <w:r w:rsidR="00E80218">
              <w:rPr>
                <w:rFonts w:asciiTheme="minorHAnsi" w:eastAsiaTheme="minorEastAsia" w:hAnsiTheme="minorHAnsi" w:cstheme="minorHAnsi"/>
                <w:noProof/>
                <w:color w:val="auto"/>
              </w:rPr>
              <w:t xml:space="preserve"> </w:t>
            </w:r>
            <w:r w:rsidR="00E80218" w:rsidRPr="00E80218">
              <w:rPr>
                <w:rStyle w:val="Hiperveza"/>
                <w:rFonts w:asciiTheme="minorHAnsi" w:eastAsia="Calibri" w:hAnsiTheme="minorHAnsi" w:cstheme="minorHAnsi"/>
                <w:bCs/>
                <w:noProof/>
              </w:rPr>
              <w:t>Podaci o imenovanim podugovarateljima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_Toc20913277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29</w:t>
            </w:r>
            <w:r w:rsidR="00E80218" w:rsidRPr="00E80218">
              <w:rPr>
                <w:rFonts w:asciiTheme="minorHAnsi" w:hAnsiTheme="minorHAnsi" w:cstheme="minorHAnsi"/>
                <w:noProof/>
                <w:webHidden/>
              </w:rPr>
              <w:fldChar w:fldCharType="end"/>
            </w:r>
          </w:hyperlink>
        </w:p>
        <w:p w14:paraId="545F6729" w14:textId="45F2F663" w:rsidR="00E80218" w:rsidRPr="00E80218" w:rsidRDefault="0026387A">
          <w:pPr>
            <w:pStyle w:val="Sadraj1"/>
            <w:tabs>
              <w:tab w:val="left" w:pos="880"/>
              <w:tab w:val="right" w:leader="dot" w:pos="9061"/>
            </w:tabs>
            <w:rPr>
              <w:rFonts w:asciiTheme="minorHAnsi" w:eastAsiaTheme="minorEastAsia" w:hAnsiTheme="minorHAnsi" w:cstheme="minorHAnsi"/>
              <w:noProof/>
              <w:color w:val="auto"/>
            </w:rPr>
          </w:pPr>
          <w:hyperlink w:anchor="_Toc20913278" w:history="1">
            <w:r w:rsidR="00E80218" w:rsidRPr="00E80218">
              <w:rPr>
                <w:rStyle w:val="Hiperveza"/>
                <w:rFonts w:asciiTheme="minorHAnsi" w:eastAsia="Calibri" w:hAnsiTheme="minorHAnsi" w:cstheme="minorHAnsi"/>
                <w:bCs/>
                <w:noProof/>
              </w:rPr>
              <w:t>46.2</w:t>
            </w:r>
            <w:r w:rsidR="00E80218">
              <w:rPr>
                <w:rFonts w:asciiTheme="minorHAnsi" w:eastAsiaTheme="minorEastAsia" w:hAnsiTheme="minorHAnsi" w:cstheme="minorHAnsi"/>
                <w:noProof/>
                <w:color w:val="auto"/>
              </w:rPr>
              <w:t xml:space="preserve"> </w:t>
            </w:r>
            <w:r w:rsidR="00E80218" w:rsidRPr="00E80218">
              <w:rPr>
                <w:rStyle w:val="Hiperveza"/>
                <w:rFonts w:asciiTheme="minorHAnsi" w:eastAsia="Calibri" w:hAnsiTheme="minorHAnsi" w:cstheme="minorHAnsi"/>
                <w:bCs/>
                <w:noProof/>
              </w:rPr>
              <w:t>Plaćanje podugovarateljima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_Toc20913278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30</w:t>
            </w:r>
            <w:r w:rsidR="00E80218" w:rsidRPr="00E80218">
              <w:rPr>
                <w:rFonts w:asciiTheme="minorHAnsi" w:hAnsiTheme="minorHAnsi" w:cstheme="minorHAnsi"/>
                <w:noProof/>
                <w:webHidden/>
              </w:rPr>
              <w:fldChar w:fldCharType="end"/>
            </w:r>
          </w:hyperlink>
        </w:p>
        <w:p w14:paraId="6B057D96"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79" w:history="1">
            <w:r w:rsidR="00E80218" w:rsidRPr="00E80218">
              <w:rPr>
                <w:rStyle w:val="Hiperveza"/>
                <w:rFonts w:asciiTheme="minorHAnsi" w:hAnsiTheme="minorHAnsi" w:cstheme="minorHAnsi"/>
                <w:noProof/>
              </w:rPr>
              <w:t>47. Vrsta, sredstvo i uvjeti jamstva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_Toc20913279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30</w:t>
            </w:r>
            <w:r w:rsidR="00E80218" w:rsidRPr="00E80218">
              <w:rPr>
                <w:rFonts w:asciiTheme="minorHAnsi" w:hAnsiTheme="minorHAnsi" w:cstheme="minorHAnsi"/>
                <w:noProof/>
                <w:webHidden/>
              </w:rPr>
              <w:fldChar w:fldCharType="end"/>
            </w:r>
          </w:hyperlink>
        </w:p>
        <w:p w14:paraId="124BFA96" w14:textId="14E2FCB9"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81" w:history="1">
            <w:r w:rsidR="00E80218" w:rsidRPr="00E80218">
              <w:rPr>
                <w:rStyle w:val="Hiperveza"/>
                <w:rFonts w:asciiTheme="minorHAnsi" w:hAnsiTheme="minorHAnsi" w:cstheme="minorHAnsi"/>
                <w:noProof/>
              </w:rPr>
              <w:t>48. Datum, vrijeme i mjesto dostave ponuda i javnog otvaranja ponuda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_Toc20913281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31</w:t>
            </w:r>
            <w:r w:rsidR="00E80218" w:rsidRPr="00E80218">
              <w:rPr>
                <w:rFonts w:asciiTheme="minorHAnsi" w:hAnsiTheme="minorHAnsi" w:cstheme="minorHAnsi"/>
                <w:noProof/>
                <w:webHidden/>
              </w:rPr>
              <w:fldChar w:fldCharType="end"/>
            </w:r>
          </w:hyperlink>
        </w:p>
        <w:p w14:paraId="07D911E1"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82" w:history="1">
            <w:r w:rsidR="00E80218" w:rsidRPr="00E80218">
              <w:rPr>
                <w:rStyle w:val="Hiperveza"/>
                <w:rFonts w:asciiTheme="minorHAnsi" w:hAnsiTheme="minorHAnsi" w:cstheme="minorHAnsi"/>
                <w:noProof/>
              </w:rPr>
              <w:t>49. Nedostupnost EOJN RH u trenutku ili tijekom javnog otvaranja ponuda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_Toc20913282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32</w:t>
            </w:r>
            <w:r w:rsidR="00E80218" w:rsidRPr="00E80218">
              <w:rPr>
                <w:rFonts w:asciiTheme="minorHAnsi" w:hAnsiTheme="minorHAnsi" w:cstheme="minorHAnsi"/>
                <w:noProof/>
                <w:webHidden/>
              </w:rPr>
              <w:fldChar w:fldCharType="end"/>
            </w:r>
          </w:hyperlink>
        </w:p>
        <w:p w14:paraId="2D8F9FDC" w14:textId="79472A8B"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83" w:history="1">
            <w:r w:rsidR="00E80218">
              <w:rPr>
                <w:rStyle w:val="Hiperveza"/>
                <w:rFonts w:asciiTheme="minorHAnsi" w:hAnsiTheme="minorHAnsi" w:cstheme="minorHAnsi"/>
                <w:noProof/>
              </w:rPr>
              <w:t xml:space="preserve">50. </w:t>
            </w:r>
            <w:r w:rsidR="00E80218" w:rsidRPr="00E80218">
              <w:rPr>
                <w:rStyle w:val="Hiperveza"/>
                <w:rFonts w:asciiTheme="minorHAnsi" w:hAnsiTheme="minorHAnsi" w:cstheme="minorHAnsi"/>
                <w:noProof/>
              </w:rPr>
              <w:t>Uradci ili dokumenti koji će se nakon završetka postupka javne nabave vratiti ponuditeljima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_Toc20913283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33</w:t>
            </w:r>
            <w:r w:rsidR="00E80218" w:rsidRPr="00E80218">
              <w:rPr>
                <w:rFonts w:asciiTheme="minorHAnsi" w:hAnsiTheme="minorHAnsi" w:cstheme="minorHAnsi"/>
                <w:noProof/>
                <w:webHidden/>
              </w:rPr>
              <w:fldChar w:fldCharType="end"/>
            </w:r>
          </w:hyperlink>
        </w:p>
        <w:p w14:paraId="79F47A75" w14:textId="11C0A5C0"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84" w:history="1">
            <w:r w:rsidR="00E80218" w:rsidRPr="00E80218">
              <w:rPr>
                <w:rStyle w:val="Hiperveza"/>
                <w:rFonts w:asciiTheme="minorHAnsi" w:hAnsiTheme="minorHAnsi" w:cstheme="minorHAnsi"/>
                <w:noProof/>
              </w:rPr>
              <w:t>51.</w:t>
            </w:r>
            <w:r w:rsidR="00E80218">
              <w:rPr>
                <w:rFonts w:asciiTheme="minorHAnsi" w:eastAsiaTheme="minorEastAsia" w:hAnsiTheme="minorHAnsi" w:cstheme="minorHAnsi"/>
                <w:noProof/>
                <w:color w:val="auto"/>
              </w:rPr>
              <w:t xml:space="preserve"> </w:t>
            </w:r>
            <w:r w:rsidR="00E80218" w:rsidRPr="00E80218">
              <w:rPr>
                <w:rStyle w:val="Hiperveza"/>
                <w:rFonts w:asciiTheme="minorHAnsi" w:hAnsiTheme="minorHAnsi" w:cstheme="minorHAnsi"/>
                <w:noProof/>
              </w:rPr>
              <w:t>Navod o primjeni trgovačkih običaja (uzanci)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_Toc20913284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33</w:t>
            </w:r>
            <w:r w:rsidR="00E80218" w:rsidRPr="00E80218">
              <w:rPr>
                <w:rFonts w:asciiTheme="minorHAnsi" w:hAnsiTheme="minorHAnsi" w:cstheme="minorHAnsi"/>
                <w:noProof/>
                <w:webHidden/>
              </w:rPr>
              <w:fldChar w:fldCharType="end"/>
            </w:r>
          </w:hyperlink>
        </w:p>
        <w:p w14:paraId="330ADBE8" w14:textId="66C19E25"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85" w:history="1">
            <w:r w:rsidR="00E80218" w:rsidRPr="00E80218">
              <w:rPr>
                <w:rStyle w:val="Hiperveza"/>
                <w:rFonts w:asciiTheme="minorHAnsi" w:hAnsiTheme="minorHAnsi" w:cstheme="minorHAnsi"/>
                <w:noProof/>
              </w:rPr>
              <w:t>52.</w:t>
            </w:r>
            <w:r w:rsidR="00E80218">
              <w:rPr>
                <w:rFonts w:asciiTheme="minorHAnsi" w:eastAsiaTheme="minorEastAsia" w:hAnsiTheme="minorHAnsi" w:cstheme="minorHAnsi"/>
                <w:noProof/>
                <w:color w:val="auto"/>
              </w:rPr>
              <w:t xml:space="preserve"> </w:t>
            </w:r>
            <w:r w:rsidR="00E80218" w:rsidRPr="00E80218">
              <w:rPr>
                <w:rStyle w:val="Hiperveza"/>
                <w:rFonts w:asciiTheme="minorHAnsi" w:hAnsiTheme="minorHAnsi" w:cstheme="minorHAnsi"/>
                <w:noProof/>
              </w:rPr>
              <w:t>Rok za donošenje odluke o odabiru</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_Toc20913285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34</w:t>
            </w:r>
            <w:r w:rsidR="00E80218" w:rsidRPr="00E80218">
              <w:rPr>
                <w:rFonts w:asciiTheme="minorHAnsi" w:hAnsiTheme="minorHAnsi" w:cstheme="minorHAnsi"/>
                <w:noProof/>
                <w:webHidden/>
              </w:rPr>
              <w:fldChar w:fldCharType="end"/>
            </w:r>
          </w:hyperlink>
        </w:p>
        <w:p w14:paraId="42A3216E" w14:textId="305D9913"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86" w:history="1">
            <w:r w:rsidR="00E80218" w:rsidRPr="00E80218">
              <w:rPr>
                <w:rStyle w:val="Hiperveza"/>
                <w:rFonts w:asciiTheme="minorHAnsi" w:hAnsiTheme="minorHAnsi" w:cstheme="minorHAnsi"/>
                <w:noProof/>
              </w:rPr>
              <w:t>53.</w:t>
            </w:r>
            <w:r w:rsidR="00E80218">
              <w:rPr>
                <w:rFonts w:asciiTheme="minorHAnsi" w:eastAsiaTheme="minorEastAsia" w:hAnsiTheme="minorHAnsi" w:cstheme="minorHAnsi"/>
                <w:noProof/>
                <w:color w:val="auto"/>
              </w:rPr>
              <w:t xml:space="preserve"> </w:t>
            </w:r>
            <w:r w:rsidR="00E80218" w:rsidRPr="00E80218">
              <w:rPr>
                <w:rStyle w:val="Hiperveza"/>
                <w:rFonts w:asciiTheme="minorHAnsi" w:hAnsiTheme="minorHAnsi" w:cstheme="minorHAnsi"/>
                <w:noProof/>
              </w:rPr>
              <w:t>Rok, način i uvjeti plaćanja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_Toc20913286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34</w:t>
            </w:r>
            <w:r w:rsidR="00E80218" w:rsidRPr="00E80218">
              <w:rPr>
                <w:rFonts w:asciiTheme="minorHAnsi" w:hAnsiTheme="minorHAnsi" w:cstheme="minorHAnsi"/>
                <w:noProof/>
                <w:webHidden/>
              </w:rPr>
              <w:fldChar w:fldCharType="end"/>
            </w:r>
          </w:hyperlink>
        </w:p>
        <w:p w14:paraId="0746641D" w14:textId="7E7338ED"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87" w:history="1">
            <w:r w:rsidR="00E80218" w:rsidRPr="00E80218">
              <w:rPr>
                <w:rStyle w:val="Hiperveza"/>
                <w:rFonts w:asciiTheme="minorHAnsi" w:hAnsiTheme="minorHAnsi" w:cstheme="minorHAnsi"/>
                <w:noProof/>
              </w:rPr>
              <w:t>54.</w:t>
            </w:r>
            <w:r w:rsidR="00E80218">
              <w:rPr>
                <w:rFonts w:asciiTheme="minorHAnsi" w:eastAsiaTheme="minorEastAsia" w:hAnsiTheme="minorHAnsi" w:cstheme="minorHAnsi"/>
                <w:noProof/>
                <w:color w:val="auto"/>
              </w:rPr>
              <w:t xml:space="preserve"> </w:t>
            </w:r>
            <w:r w:rsidR="00E80218" w:rsidRPr="00E80218">
              <w:rPr>
                <w:rStyle w:val="Hiperveza"/>
                <w:rFonts w:asciiTheme="minorHAnsi" w:hAnsiTheme="minorHAnsi" w:cstheme="minorHAnsi"/>
                <w:noProof/>
              </w:rPr>
              <w:t>Uvjeti i zahtjevi koji moraju biti ispunjeni sukladno posebnim propisima ili stručnim pravilima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_Toc20913287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35</w:t>
            </w:r>
            <w:r w:rsidR="00E80218" w:rsidRPr="00E80218">
              <w:rPr>
                <w:rFonts w:asciiTheme="minorHAnsi" w:hAnsiTheme="minorHAnsi" w:cstheme="minorHAnsi"/>
                <w:noProof/>
                <w:webHidden/>
              </w:rPr>
              <w:fldChar w:fldCharType="end"/>
            </w:r>
          </w:hyperlink>
        </w:p>
        <w:p w14:paraId="327B5645" w14:textId="77777777"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88" w:history="1">
            <w:r w:rsidR="00E80218" w:rsidRPr="00E80218">
              <w:rPr>
                <w:rStyle w:val="Hiperveza"/>
                <w:rFonts w:asciiTheme="minorHAnsi" w:hAnsiTheme="minorHAnsi" w:cstheme="minorHAnsi"/>
                <w:noProof/>
              </w:rPr>
              <w:t>55.</w:t>
            </w:r>
            <w:r w:rsidR="00E80218" w:rsidRPr="00E80218">
              <w:rPr>
                <w:rFonts w:asciiTheme="minorHAnsi" w:eastAsiaTheme="minorEastAsia" w:hAnsiTheme="minorHAnsi" w:cstheme="minorHAnsi"/>
                <w:noProof/>
                <w:color w:val="auto"/>
              </w:rPr>
              <w:tab/>
            </w:r>
            <w:r w:rsidR="00E80218" w:rsidRPr="00E80218">
              <w:rPr>
                <w:rStyle w:val="Hiperveza"/>
                <w:rFonts w:asciiTheme="minorHAnsi" w:hAnsiTheme="minorHAnsi" w:cstheme="minorHAnsi"/>
                <w:noProof/>
              </w:rPr>
              <w:t>Rok za izjavljivanje žalbe na dokumentaciju o nabavi te naziv i adresa žalbenog tijela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_Toc20913288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36</w:t>
            </w:r>
            <w:r w:rsidR="00E80218" w:rsidRPr="00E80218">
              <w:rPr>
                <w:rFonts w:asciiTheme="minorHAnsi" w:hAnsiTheme="minorHAnsi" w:cstheme="minorHAnsi"/>
                <w:noProof/>
                <w:webHidden/>
              </w:rPr>
              <w:fldChar w:fldCharType="end"/>
            </w:r>
          </w:hyperlink>
        </w:p>
        <w:p w14:paraId="40A97593" w14:textId="77777777" w:rsidR="00E80218" w:rsidRPr="00E80218" w:rsidRDefault="0026387A">
          <w:pPr>
            <w:pStyle w:val="Sadraj1"/>
            <w:tabs>
              <w:tab w:val="left" w:pos="660"/>
              <w:tab w:val="right" w:leader="dot" w:pos="9061"/>
            </w:tabs>
            <w:rPr>
              <w:rFonts w:asciiTheme="minorHAnsi" w:eastAsiaTheme="minorEastAsia" w:hAnsiTheme="minorHAnsi" w:cstheme="minorHAnsi"/>
              <w:noProof/>
              <w:color w:val="auto"/>
            </w:rPr>
          </w:pPr>
          <w:hyperlink w:anchor="_Toc20913289" w:history="1">
            <w:r w:rsidR="00E80218" w:rsidRPr="00E80218">
              <w:rPr>
                <w:rStyle w:val="Hiperveza"/>
                <w:rFonts w:asciiTheme="minorHAnsi" w:hAnsiTheme="minorHAnsi" w:cstheme="minorHAnsi"/>
                <w:noProof/>
              </w:rPr>
              <w:t>56.</w:t>
            </w:r>
            <w:r w:rsidR="00E80218" w:rsidRPr="00E80218">
              <w:rPr>
                <w:rFonts w:asciiTheme="minorHAnsi" w:eastAsiaTheme="minorEastAsia" w:hAnsiTheme="minorHAnsi" w:cstheme="minorHAnsi"/>
                <w:noProof/>
                <w:color w:val="auto"/>
              </w:rPr>
              <w:tab/>
            </w:r>
            <w:r w:rsidR="00E80218" w:rsidRPr="00E80218">
              <w:rPr>
                <w:rStyle w:val="Hiperveza"/>
                <w:rFonts w:asciiTheme="minorHAnsi" w:hAnsiTheme="minorHAnsi" w:cstheme="minorHAnsi"/>
                <w:noProof/>
              </w:rPr>
              <w:t>Drugi podaci koje naručitelj smatra potrebnima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_Toc20913289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37</w:t>
            </w:r>
            <w:r w:rsidR="00E80218" w:rsidRPr="00E80218">
              <w:rPr>
                <w:rFonts w:asciiTheme="minorHAnsi" w:hAnsiTheme="minorHAnsi" w:cstheme="minorHAnsi"/>
                <w:noProof/>
                <w:webHidden/>
              </w:rPr>
              <w:fldChar w:fldCharType="end"/>
            </w:r>
          </w:hyperlink>
        </w:p>
        <w:p w14:paraId="40106072"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90" w:history="1">
            <w:r w:rsidR="00E80218" w:rsidRPr="00E80218">
              <w:rPr>
                <w:rStyle w:val="Hiperveza"/>
                <w:rFonts w:asciiTheme="minorHAnsi" w:hAnsiTheme="minorHAnsi" w:cstheme="minorHAnsi"/>
                <w:noProof/>
              </w:rPr>
              <w:t>55.1. Trošak ponude i preuzimanje Dokumentacije o nabavi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_Toc20913290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37</w:t>
            </w:r>
            <w:r w:rsidR="00E80218" w:rsidRPr="00E80218">
              <w:rPr>
                <w:rFonts w:asciiTheme="minorHAnsi" w:hAnsiTheme="minorHAnsi" w:cstheme="minorHAnsi"/>
                <w:noProof/>
                <w:webHidden/>
              </w:rPr>
              <w:fldChar w:fldCharType="end"/>
            </w:r>
          </w:hyperlink>
        </w:p>
        <w:p w14:paraId="4F50B94C"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91" w:history="1">
            <w:r w:rsidR="00E80218" w:rsidRPr="00E80218">
              <w:rPr>
                <w:rStyle w:val="Hiperveza"/>
                <w:rFonts w:asciiTheme="minorHAnsi" w:hAnsiTheme="minorHAnsi" w:cstheme="minorHAnsi"/>
                <w:noProof/>
              </w:rPr>
              <w:t>55.2. Dopunjavanje, pojašnjenje i upotpunjavanje ponude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_Toc20913291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38</w:t>
            </w:r>
            <w:r w:rsidR="00E80218" w:rsidRPr="00E80218">
              <w:rPr>
                <w:rFonts w:asciiTheme="minorHAnsi" w:hAnsiTheme="minorHAnsi" w:cstheme="minorHAnsi"/>
                <w:noProof/>
                <w:webHidden/>
              </w:rPr>
              <w:fldChar w:fldCharType="end"/>
            </w:r>
          </w:hyperlink>
        </w:p>
        <w:p w14:paraId="66E1882D"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92" w:history="1">
            <w:r w:rsidR="00E80218" w:rsidRPr="00E80218">
              <w:rPr>
                <w:rStyle w:val="Hiperveza"/>
                <w:rFonts w:asciiTheme="minorHAnsi" w:hAnsiTheme="minorHAnsi" w:cstheme="minorHAnsi"/>
                <w:noProof/>
              </w:rPr>
              <w:t>55.3. Tajnost podataka</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_Toc20913292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38</w:t>
            </w:r>
            <w:r w:rsidR="00E80218" w:rsidRPr="00E80218">
              <w:rPr>
                <w:rFonts w:asciiTheme="minorHAnsi" w:hAnsiTheme="minorHAnsi" w:cstheme="minorHAnsi"/>
                <w:noProof/>
                <w:webHidden/>
              </w:rPr>
              <w:fldChar w:fldCharType="end"/>
            </w:r>
          </w:hyperlink>
        </w:p>
        <w:p w14:paraId="753211F1"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93" w:history="1">
            <w:r w:rsidR="00E80218" w:rsidRPr="00E80218">
              <w:rPr>
                <w:rStyle w:val="Hiperveza"/>
                <w:rFonts w:asciiTheme="minorHAnsi" w:hAnsiTheme="minorHAnsi" w:cstheme="minorHAnsi"/>
                <w:bCs/>
                <w:noProof/>
              </w:rPr>
              <w:t>55</w:t>
            </w:r>
            <w:r w:rsidR="00E80218" w:rsidRPr="00E80218">
              <w:rPr>
                <w:rStyle w:val="Hiperveza"/>
                <w:rFonts w:asciiTheme="minorHAnsi" w:hAnsiTheme="minorHAnsi" w:cstheme="minorHAnsi"/>
                <w:noProof/>
              </w:rPr>
              <w:t>.4. Uvid u dokumentaciju postupka javne nabave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_Toc20913293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39</w:t>
            </w:r>
            <w:r w:rsidR="00E80218" w:rsidRPr="00E80218">
              <w:rPr>
                <w:rFonts w:asciiTheme="minorHAnsi" w:hAnsiTheme="minorHAnsi" w:cstheme="minorHAnsi"/>
                <w:noProof/>
                <w:webHidden/>
              </w:rPr>
              <w:fldChar w:fldCharType="end"/>
            </w:r>
          </w:hyperlink>
        </w:p>
        <w:p w14:paraId="1CE74476"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94" w:history="1">
            <w:r w:rsidR="00E80218" w:rsidRPr="00E80218">
              <w:rPr>
                <w:rStyle w:val="Hiperveza"/>
                <w:rFonts w:asciiTheme="minorHAnsi" w:hAnsiTheme="minorHAnsi" w:cstheme="minorHAnsi"/>
                <w:noProof/>
              </w:rPr>
              <w:t>55.5. Sklapanje i izvršenje ugovora o javnoj nabavi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_Toc20913294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39</w:t>
            </w:r>
            <w:r w:rsidR="00E80218" w:rsidRPr="00E80218">
              <w:rPr>
                <w:rFonts w:asciiTheme="minorHAnsi" w:hAnsiTheme="minorHAnsi" w:cstheme="minorHAnsi"/>
                <w:noProof/>
                <w:webHidden/>
              </w:rPr>
              <w:fldChar w:fldCharType="end"/>
            </w:r>
          </w:hyperlink>
        </w:p>
        <w:p w14:paraId="6F3A2AB9"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95" w:history="1">
            <w:r w:rsidR="00E80218" w:rsidRPr="00E80218">
              <w:rPr>
                <w:rStyle w:val="Hiperveza"/>
                <w:rFonts w:asciiTheme="minorHAnsi" w:hAnsiTheme="minorHAnsi" w:cstheme="minorHAnsi"/>
                <w:b/>
                <w:noProof/>
              </w:rPr>
              <w:t>PRILOZI DOKUMENTACIJE O NABAVI</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_Toc20913295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40</w:t>
            </w:r>
            <w:r w:rsidR="00E80218" w:rsidRPr="00E80218">
              <w:rPr>
                <w:rFonts w:asciiTheme="minorHAnsi" w:hAnsiTheme="minorHAnsi" w:cstheme="minorHAnsi"/>
                <w:noProof/>
                <w:webHidden/>
              </w:rPr>
              <w:fldChar w:fldCharType="end"/>
            </w:r>
          </w:hyperlink>
        </w:p>
        <w:p w14:paraId="2585DC77" w14:textId="77777777" w:rsidR="00E80218" w:rsidRPr="00E80218" w:rsidRDefault="0026387A">
          <w:pPr>
            <w:pStyle w:val="Sadraj1"/>
            <w:tabs>
              <w:tab w:val="right" w:leader="dot" w:pos="9061"/>
            </w:tabs>
            <w:rPr>
              <w:rFonts w:asciiTheme="minorHAnsi" w:eastAsiaTheme="minorEastAsia" w:hAnsiTheme="minorHAnsi" w:cstheme="minorHAnsi"/>
              <w:noProof/>
              <w:color w:val="auto"/>
            </w:rPr>
          </w:pPr>
          <w:hyperlink w:anchor="_Toc20913296" w:history="1">
            <w:r w:rsidR="00E80218" w:rsidRPr="00E80218">
              <w:rPr>
                <w:rStyle w:val="Hiperveza"/>
                <w:rFonts w:asciiTheme="minorHAnsi" w:hAnsiTheme="minorHAnsi" w:cstheme="minorHAnsi"/>
                <w:b/>
                <w:noProof/>
              </w:rPr>
              <w:t>PRILOG II./ Tablica za nuđenje roka isporuke</w:t>
            </w:r>
            <w:r w:rsidR="00E80218" w:rsidRPr="00E80218">
              <w:rPr>
                <w:rFonts w:asciiTheme="minorHAnsi" w:hAnsiTheme="minorHAnsi" w:cstheme="minorHAnsi"/>
                <w:noProof/>
                <w:webHidden/>
              </w:rPr>
              <w:tab/>
            </w:r>
            <w:r w:rsidR="00E80218" w:rsidRPr="00E80218">
              <w:rPr>
                <w:rFonts w:asciiTheme="minorHAnsi" w:hAnsiTheme="minorHAnsi" w:cstheme="minorHAnsi"/>
                <w:noProof/>
                <w:webHidden/>
              </w:rPr>
              <w:fldChar w:fldCharType="begin"/>
            </w:r>
            <w:r w:rsidR="00E80218" w:rsidRPr="00E80218">
              <w:rPr>
                <w:rFonts w:asciiTheme="minorHAnsi" w:hAnsiTheme="minorHAnsi" w:cstheme="minorHAnsi"/>
                <w:noProof/>
                <w:webHidden/>
              </w:rPr>
              <w:instrText xml:space="preserve"> PAGEREF _Toc20913296 \h </w:instrText>
            </w:r>
            <w:r w:rsidR="00E80218" w:rsidRPr="00E80218">
              <w:rPr>
                <w:rFonts w:asciiTheme="minorHAnsi" w:hAnsiTheme="minorHAnsi" w:cstheme="minorHAnsi"/>
                <w:noProof/>
                <w:webHidden/>
              </w:rPr>
            </w:r>
            <w:r w:rsidR="00E80218" w:rsidRPr="00E80218">
              <w:rPr>
                <w:rFonts w:asciiTheme="minorHAnsi" w:hAnsiTheme="minorHAnsi" w:cstheme="minorHAnsi"/>
                <w:noProof/>
                <w:webHidden/>
              </w:rPr>
              <w:fldChar w:fldCharType="separate"/>
            </w:r>
            <w:r>
              <w:rPr>
                <w:rFonts w:asciiTheme="minorHAnsi" w:hAnsiTheme="minorHAnsi" w:cstheme="minorHAnsi"/>
                <w:noProof/>
                <w:webHidden/>
              </w:rPr>
              <w:t>41</w:t>
            </w:r>
            <w:r w:rsidR="00E80218" w:rsidRPr="00E80218">
              <w:rPr>
                <w:rFonts w:asciiTheme="minorHAnsi" w:hAnsiTheme="minorHAnsi" w:cstheme="minorHAnsi"/>
                <w:noProof/>
                <w:webHidden/>
              </w:rPr>
              <w:fldChar w:fldCharType="end"/>
            </w:r>
          </w:hyperlink>
        </w:p>
        <w:p w14:paraId="73D59FAD" w14:textId="1B78550E" w:rsidR="000074A6" w:rsidRDefault="007152C2" w:rsidP="00752231">
          <w:pPr>
            <w:pStyle w:val="Sadraj1"/>
            <w:tabs>
              <w:tab w:val="right" w:leader="dot" w:pos="9061"/>
            </w:tabs>
            <w:rPr>
              <w:rFonts w:asciiTheme="minorHAnsi" w:hAnsiTheme="minorHAnsi" w:cstheme="minorHAnsi"/>
            </w:rPr>
          </w:pPr>
          <w:r w:rsidRPr="00E80218">
            <w:rPr>
              <w:rFonts w:asciiTheme="minorHAnsi" w:hAnsiTheme="minorHAnsi" w:cstheme="minorHAnsi"/>
            </w:rPr>
            <w:fldChar w:fldCharType="end"/>
          </w:r>
        </w:p>
      </w:sdtContent>
    </w:sdt>
    <w:p w14:paraId="6DE8688B" w14:textId="77777777" w:rsidR="007F2B02" w:rsidRDefault="007F2B02">
      <w:pPr>
        <w:spacing w:after="0" w:line="259" w:lineRule="auto"/>
        <w:ind w:left="0" w:firstLine="0"/>
        <w:jc w:val="left"/>
        <w:rPr>
          <w:rFonts w:asciiTheme="minorHAnsi" w:hAnsiTheme="minorHAnsi" w:cstheme="minorHAnsi"/>
        </w:rPr>
      </w:pPr>
    </w:p>
    <w:p w14:paraId="1ADB02E1" w14:textId="77777777" w:rsidR="008375ED" w:rsidRDefault="008375ED">
      <w:pPr>
        <w:spacing w:after="0" w:line="259" w:lineRule="auto"/>
        <w:ind w:left="0" w:firstLine="0"/>
        <w:jc w:val="left"/>
        <w:rPr>
          <w:rFonts w:asciiTheme="minorHAnsi" w:hAnsiTheme="minorHAnsi" w:cstheme="minorHAnsi"/>
        </w:rPr>
      </w:pPr>
    </w:p>
    <w:p w14:paraId="5F0A40C9" w14:textId="77777777" w:rsidR="008375ED" w:rsidRDefault="008375ED">
      <w:pPr>
        <w:spacing w:after="0" w:line="259" w:lineRule="auto"/>
        <w:ind w:left="0" w:firstLine="0"/>
        <w:jc w:val="left"/>
        <w:rPr>
          <w:rFonts w:asciiTheme="minorHAnsi" w:hAnsiTheme="minorHAnsi" w:cstheme="minorHAnsi"/>
        </w:rPr>
      </w:pPr>
    </w:p>
    <w:p w14:paraId="27645110" w14:textId="77777777" w:rsidR="008375ED" w:rsidRDefault="008375ED">
      <w:pPr>
        <w:spacing w:after="0" w:line="259" w:lineRule="auto"/>
        <w:ind w:left="0" w:firstLine="0"/>
        <w:jc w:val="left"/>
        <w:rPr>
          <w:rFonts w:asciiTheme="minorHAnsi" w:hAnsiTheme="minorHAnsi" w:cstheme="minorHAnsi"/>
        </w:rPr>
      </w:pPr>
    </w:p>
    <w:p w14:paraId="4E8697D2" w14:textId="77777777" w:rsidR="008375ED" w:rsidRDefault="008375ED">
      <w:pPr>
        <w:spacing w:after="0" w:line="259" w:lineRule="auto"/>
        <w:ind w:left="0" w:firstLine="0"/>
        <w:jc w:val="left"/>
        <w:rPr>
          <w:rFonts w:asciiTheme="minorHAnsi" w:hAnsiTheme="minorHAnsi" w:cstheme="minorHAnsi"/>
        </w:rPr>
      </w:pPr>
    </w:p>
    <w:p w14:paraId="1C7B384B" w14:textId="77777777" w:rsidR="008375ED" w:rsidRDefault="008375ED">
      <w:pPr>
        <w:spacing w:after="0" w:line="259" w:lineRule="auto"/>
        <w:ind w:left="0" w:firstLine="0"/>
        <w:jc w:val="left"/>
        <w:rPr>
          <w:rFonts w:asciiTheme="minorHAnsi" w:hAnsiTheme="minorHAnsi" w:cstheme="minorHAnsi"/>
        </w:rPr>
      </w:pPr>
    </w:p>
    <w:p w14:paraId="3E2B6964" w14:textId="77777777" w:rsidR="008375ED" w:rsidRDefault="008375ED">
      <w:pPr>
        <w:spacing w:after="0" w:line="259" w:lineRule="auto"/>
        <w:ind w:left="0" w:firstLine="0"/>
        <w:jc w:val="left"/>
        <w:rPr>
          <w:rFonts w:asciiTheme="minorHAnsi" w:hAnsiTheme="minorHAnsi" w:cstheme="minorHAnsi"/>
        </w:rPr>
      </w:pPr>
    </w:p>
    <w:p w14:paraId="2276FA7F" w14:textId="77777777" w:rsidR="008375ED" w:rsidRDefault="008375ED">
      <w:pPr>
        <w:spacing w:after="0" w:line="259" w:lineRule="auto"/>
        <w:ind w:left="0" w:firstLine="0"/>
        <w:jc w:val="left"/>
        <w:rPr>
          <w:rFonts w:asciiTheme="minorHAnsi" w:hAnsiTheme="minorHAnsi" w:cstheme="minorHAnsi"/>
        </w:rPr>
      </w:pPr>
    </w:p>
    <w:p w14:paraId="49749375" w14:textId="77777777" w:rsidR="008375ED" w:rsidRDefault="008375ED">
      <w:pPr>
        <w:spacing w:after="0" w:line="259" w:lineRule="auto"/>
        <w:ind w:left="0" w:firstLine="0"/>
        <w:jc w:val="left"/>
        <w:rPr>
          <w:rFonts w:asciiTheme="minorHAnsi" w:hAnsiTheme="minorHAnsi" w:cstheme="minorHAnsi"/>
        </w:rPr>
      </w:pPr>
    </w:p>
    <w:p w14:paraId="54B7CF25" w14:textId="77777777" w:rsidR="00752231" w:rsidRDefault="00752231">
      <w:pPr>
        <w:spacing w:after="0" w:line="259" w:lineRule="auto"/>
        <w:ind w:left="0" w:firstLine="0"/>
        <w:jc w:val="left"/>
        <w:rPr>
          <w:rFonts w:asciiTheme="minorHAnsi" w:hAnsiTheme="minorHAnsi" w:cstheme="minorHAnsi"/>
        </w:rPr>
      </w:pPr>
    </w:p>
    <w:p w14:paraId="2A92A8C4" w14:textId="77777777" w:rsidR="00752231" w:rsidRDefault="00752231">
      <w:pPr>
        <w:spacing w:after="0" w:line="259" w:lineRule="auto"/>
        <w:ind w:left="0" w:firstLine="0"/>
        <w:jc w:val="left"/>
        <w:rPr>
          <w:rFonts w:asciiTheme="minorHAnsi" w:hAnsiTheme="minorHAnsi" w:cstheme="minorHAnsi"/>
        </w:rPr>
      </w:pPr>
    </w:p>
    <w:p w14:paraId="3C97B5A8" w14:textId="77777777" w:rsidR="008375ED" w:rsidRPr="007436BE" w:rsidRDefault="008375ED">
      <w:pPr>
        <w:spacing w:after="0" w:line="259" w:lineRule="auto"/>
        <w:ind w:left="0" w:firstLine="0"/>
        <w:jc w:val="left"/>
        <w:rPr>
          <w:rFonts w:asciiTheme="minorHAnsi" w:hAnsiTheme="minorHAnsi" w:cstheme="minorHAnsi"/>
        </w:rPr>
      </w:pPr>
    </w:p>
    <w:p w14:paraId="4989BC93" w14:textId="77777777" w:rsidR="00F61EEA" w:rsidRPr="007436BE" w:rsidRDefault="00F61EEA" w:rsidP="00346FCA">
      <w:pPr>
        <w:pStyle w:val="Naslov1"/>
        <w:numPr>
          <w:ilvl w:val="0"/>
          <w:numId w:val="24"/>
        </w:numPr>
        <w:tabs>
          <w:tab w:val="center" w:pos="1766"/>
        </w:tabs>
        <w:ind w:right="0"/>
        <w:jc w:val="left"/>
        <w:rPr>
          <w:rFonts w:asciiTheme="minorHAnsi" w:hAnsiTheme="minorHAnsi" w:cstheme="minorHAnsi"/>
          <w:color w:val="00B0F0"/>
        </w:rPr>
      </w:pPr>
      <w:bookmarkStart w:id="0" w:name="_Toc20913231"/>
      <w:r w:rsidRPr="007436BE">
        <w:rPr>
          <w:rFonts w:asciiTheme="minorHAnsi" w:hAnsiTheme="minorHAnsi" w:cstheme="minorHAnsi"/>
          <w:color w:val="00B0F0"/>
        </w:rPr>
        <w:t>Uvod</w:t>
      </w:r>
      <w:bookmarkEnd w:id="0"/>
    </w:p>
    <w:p w14:paraId="44142EBD" w14:textId="77777777" w:rsidR="00F61EEA" w:rsidRPr="007436BE" w:rsidRDefault="00F61EEA" w:rsidP="00F61EEA">
      <w:pPr>
        <w:spacing w:after="0" w:line="259" w:lineRule="auto"/>
        <w:jc w:val="left"/>
        <w:rPr>
          <w:rFonts w:asciiTheme="minorHAnsi" w:hAnsiTheme="minorHAnsi" w:cstheme="minorHAnsi"/>
        </w:rPr>
      </w:pPr>
    </w:p>
    <w:p w14:paraId="5551F29C" w14:textId="7EA73B84"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Sukladno članku 200. Zakona o javnoj nabavi („Narodne novine“, br. 120/16. - u daljnjem tekstu</w:t>
      </w:r>
      <w:r w:rsidR="00C626DF">
        <w:rPr>
          <w:rFonts w:asciiTheme="minorHAnsi" w:hAnsiTheme="minorHAnsi" w:cstheme="minorHAnsi"/>
        </w:rPr>
        <w:t xml:space="preserve">: ZJN 2016) i člancima 2. i 3. </w:t>
      </w:r>
      <w:r w:rsidRPr="007436BE">
        <w:rPr>
          <w:rFonts w:asciiTheme="minorHAnsi" w:hAnsiTheme="minorHAnsi" w:cstheme="minorHAnsi"/>
        </w:rPr>
        <w:t xml:space="preserve">Pravilnika o dokumentaciji o nabavi te ponudi u postupcima javne nabave („Narodne novine“, br. 65/17. – u daljnjem tekstu: Pravilnik) izrađena je Dokumentacija o nabavi koja čini podlogu za izradu ponude i omogućuje podnošenje usporedivih ponuda u ovom postupku javne nabave. </w:t>
      </w:r>
    </w:p>
    <w:p w14:paraId="43D51E5E" w14:textId="77777777" w:rsidR="00F61EEA" w:rsidRPr="007436BE" w:rsidRDefault="00F61EEA" w:rsidP="006A6E4A">
      <w:pPr>
        <w:spacing w:after="0" w:line="259" w:lineRule="auto"/>
        <w:rPr>
          <w:rFonts w:asciiTheme="minorHAnsi" w:hAnsiTheme="minorHAnsi" w:cstheme="minorHAnsi"/>
        </w:rPr>
      </w:pPr>
    </w:p>
    <w:p w14:paraId="61FAD1DD"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Dokumentaciju o nabavi čine svi dokumenti koji je izradio naručitelj ili na koji naručitelj upućuje, a u kojemu se opisuju ili određuju elementi nabave ili postupka, uključujući poziv na nadmetanje, tehničke specifikacije, troškovnik, opisnu dokumentaciju, predložene uvjete ugovora, formate dokumenata koje podnose natjecatelji ili ponuditelji, informacije o općim primjenjivim obvezama te svu dodatnu dokumentaciju.</w:t>
      </w:r>
    </w:p>
    <w:p w14:paraId="6E5203B1" w14:textId="77777777" w:rsidR="00F61EEA" w:rsidRPr="007436BE" w:rsidRDefault="00F61EEA" w:rsidP="006A6E4A">
      <w:pPr>
        <w:spacing w:after="0" w:line="259" w:lineRule="auto"/>
        <w:rPr>
          <w:rFonts w:asciiTheme="minorHAnsi" w:hAnsiTheme="minorHAnsi" w:cstheme="minorHAnsi"/>
        </w:rPr>
      </w:pPr>
    </w:p>
    <w:p w14:paraId="5B649988"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Pravo sudjelovanja na nadmetanju za nabavu usluge u otvorenom postupku javne nabave za koji je javno objavljen poziv za nadmetanje imaju svi gospodarski subjekti, a mogu sudjelovati u postupku nadmetanja podnošenjem cjelokupne ponude za izvršenje usluge koja je predmet nadmetanja, a u skladu s zahtjevima i uvjetima iz Dokumentacije o nabavi u otvorenom postupku javne nabave.</w:t>
      </w:r>
    </w:p>
    <w:p w14:paraId="3D62D68A" w14:textId="77777777" w:rsidR="00F61EEA" w:rsidRPr="007436BE" w:rsidRDefault="00F61EEA" w:rsidP="006A6E4A">
      <w:pPr>
        <w:spacing w:after="0" w:line="259" w:lineRule="auto"/>
        <w:rPr>
          <w:rFonts w:asciiTheme="minorHAnsi" w:hAnsiTheme="minorHAnsi" w:cstheme="minorHAnsi"/>
        </w:rPr>
      </w:pPr>
    </w:p>
    <w:p w14:paraId="13CD47B3"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 predajom svoje ponude u potpunosti i bez ograničenja prihvaća sve uvjete i zahtjeve iz ove Dokumentacije o nabavi. Od gospodarskih subjekata se očekuje da pažljivo pročitaju i da se pridržavaju svih uputa sadržanih u ovoj Dokumentaciji o nabavi te da s odgovarajućom pažnjom uvaže sve informacije koje imaju utjecaj na formiranje ponude.</w:t>
      </w:r>
    </w:p>
    <w:p w14:paraId="45445028" w14:textId="77777777" w:rsidR="00F61EEA" w:rsidRPr="007436BE" w:rsidRDefault="00F61EEA" w:rsidP="006A6E4A">
      <w:pPr>
        <w:spacing w:after="0" w:line="259" w:lineRule="auto"/>
        <w:rPr>
          <w:rFonts w:asciiTheme="minorHAnsi" w:hAnsiTheme="minorHAnsi" w:cstheme="minorHAnsi"/>
        </w:rPr>
      </w:pPr>
    </w:p>
    <w:p w14:paraId="68C3D5DC"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Ponuditelji se pri izradi svojih ponuda u svemu trebaju pridržavati sadržaja i uvjeta iz Dokumentacije o nabavi, uvjeta iz ZJN 2016 i drugih relevantnih propisa.</w:t>
      </w:r>
    </w:p>
    <w:p w14:paraId="3BF05621" w14:textId="77777777" w:rsidR="00F61EEA" w:rsidRPr="007436BE" w:rsidRDefault="00F61EEA" w:rsidP="006A6E4A">
      <w:pPr>
        <w:spacing w:after="0" w:line="259" w:lineRule="auto"/>
        <w:rPr>
          <w:rFonts w:asciiTheme="minorHAnsi" w:hAnsiTheme="minorHAnsi" w:cstheme="minorHAnsi"/>
        </w:rPr>
      </w:pPr>
    </w:p>
    <w:p w14:paraId="0E24F779" w14:textId="77777777" w:rsidR="002C6360"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Danom početka postupka javne nabave smatra se dan slanja poziva za nadmetanje u Elektronički oglasnik javne nabave Republike Hrvatske.</w:t>
      </w:r>
    </w:p>
    <w:p w14:paraId="3B369B5F" w14:textId="77777777" w:rsidR="00D97870" w:rsidRPr="007436BE" w:rsidRDefault="00D97870">
      <w:pPr>
        <w:spacing w:after="0" w:line="259" w:lineRule="auto"/>
        <w:ind w:left="0" w:firstLine="0"/>
        <w:jc w:val="left"/>
        <w:rPr>
          <w:rFonts w:asciiTheme="minorHAnsi" w:hAnsiTheme="minorHAnsi" w:cstheme="minorHAnsi"/>
        </w:rPr>
      </w:pPr>
    </w:p>
    <w:p w14:paraId="38F3711E" w14:textId="2A819000" w:rsidR="00D97870" w:rsidRPr="007436BE" w:rsidRDefault="00F61EEA">
      <w:pPr>
        <w:pStyle w:val="Naslov1"/>
        <w:tabs>
          <w:tab w:val="center" w:pos="1766"/>
        </w:tabs>
        <w:ind w:left="-15" w:right="0" w:firstLine="0"/>
        <w:jc w:val="left"/>
        <w:rPr>
          <w:rFonts w:asciiTheme="minorHAnsi" w:hAnsiTheme="minorHAnsi" w:cstheme="minorHAnsi"/>
          <w:color w:val="00B0F0"/>
        </w:rPr>
      </w:pPr>
      <w:bookmarkStart w:id="1" w:name="_Toc20913232"/>
      <w:r w:rsidRPr="007436BE">
        <w:rPr>
          <w:rFonts w:asciiTheme="minorHAnsi" w:hAnsiTheme="minorHAnsi" w:cstheme="minorHAnsi"/>
          <w:color w:val="00B0F0"/>
        </w:rPr>
        <w:t>2</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Naručitelju</w:t>
      </w:r>
      <w:bookmarkEnd w:id="1"/>
    </w:p>
    <w:tbl>
      <w:tblPr>
        <w:tblStyle w:val="TableGrid"/>
        <w:tblW w:w="8746" w:type="dxa"/>
        <w:tblInd w:w="0" w:type="dxa"/>
        <w:tblLook w:val="04A0" w:firstRow="1" w:lastRow="0" w:firstColumn="1" w:lastColumn="0" w:noHBand="0" w:noVBand="1"/>
      </w:tblPr>
      <w:tblGrid>
        <w:gridCol w:w="3402"/>
        <w:gridCol w:w="5344"/>
      </w:tblGrid>
      <w:tr w:rsidR="00D97870" w:rsidRPr="007436BE" w14:paraId="6117B657" w14:textId="77777777" w:rsidTr="0091505B">
        <w:trPr>
          <w:trHeight w:val="249"/>
        </w:trPr>
        <w:tc>
          <w:tcPr>
            <w:tcW w:w="3402" w:type="dxa"/>
            <w:tcBorders>
              <w:top w:val="nil"/>
              <w:left w:val="nil"/>
              <w:bottom w:val="nil"/>
              <w:right w:val="nil"/>
            </w:tcBorders>
          </w:tcPr>
          <w:p w14:paraId="6E474B0F" w14:textId="77777777" w:rsidR="00D97870" w:rsidRPr="007436BE" w:rsidRDefault="00D97870">
            <w:pPr>
              <w:spacing w:after="0" w:line="259" w:lineRule="auto"/>
              <w:ind w:left="0" w:firstLine="0"/>
              <w:jc w:val="left"/>
              <w:rPr>
                <w:rFonts w:asciiTheme="minorHAnsi" w:hAnsiTheme="minorHAnsi" w:cstheme="minorHAnsi"/>
              </w:rPr>
            </w:pPr>
          </w:p>
        </w:tc>
        <w:tc>
          <w:tcPr>
            <w:tcW w:w="5344" w:type="dxa"/>
            <w:tcBorders>
              <w:top w:val="nil"/>
              <w:left w:val="nil"/>
              <w:bottom w:val="nil"/>
              <w:right w:val="nil"/>
            </w:tcBorders>
          </w:tcPr>
          <w:p w14:paraId="4017835F" w14:textId="77777777" w:rsidR="00D97870" w:rsidRPr="007436BE" w:rsidRDefault="00D97870">
            <w:pPr>
              <w:spacing w:after="160" w:line="259" w:lineRule="auto"/>
              <w:ind w:left="0" w:firstLine="0"/>
              <w:jc w:val="left"/>
              <w:rPr>
                <w:rFonts w:asciiTheme="minorHAnsi" w:hAnsiTheme="minorHAnsi" w:cstheme="minorHAnsi"/>
              </w:rPr>
            </w:pPr>
          </w:p>
        </w:tc>
      </w:tr>
      <w:tr w:rsidR="00D97870" w:rsidRPr="007436BE" w14:paraId="600586B0" w14:textId="77777777" w:rsidTr="0091505B">
        <w:trPr>
          <w:trHeight w:val="253"/>
        </w:trPr>
        <w:tc>
          <w:tcPr>
            <w:tcW w:w="3402" w:type="dxa"/>
            <w:tcBorders>
              <w:top w:val="nil"/>
              <w:left w:val="nil"/>
              <w:bottom w:val="nil"/>
              <w:right w:val="nil"/>
            </w:tcBorders>
          </w:tcPr>
          <w:p w14:paraId="65BB17D9"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Naručitelj: </w:t>
            </w:r>
          </w:p>
        </w:tc>
        <w:tc>
          <w:tcPr>
            <w:tcW w:w="5344" w:type="dxa"/>
            <w:tcBorders>
              <w:top w:val="nil"/>
              <w:left w:val="nil"/>
              <w:bottom w:val="nil"/>
              <w:right w:val="nil"/>
            </w:tcBorders>
          </w:tcPr>
          <w:p w14:paraId="558EBD6B" w14:textId="77777777" w:rsidR="00D97870" w:rsidRPr="007436BE" w:rsidRDefault="002C6360">
            <w:pPr>
              <w:spacing w:after="0" w:line="259" w:lineRule="auto"/>
              <w:ind w:left="0" w:firstLine="0"/>
              <w:rPr>
                <w:rFonts w:asciiTheme="minorHAnsi" w:hAnsiTheme="minorHAnsi" w:cstheme="minorHAnsi"/>
              </w:rPr>
            </w:pPr>
            <w:r w:rsidRPr="007436BE">
              <w:rPr>
                <w:rFonts w:asciiTheme="minorHAnsi" w:hAnsiTheme="minorHAnsi" w:cstheme="minorHAnsi"/>
                <w:b/>
              </w:rPr>
              <w:t>SANITAT DUBROVNIK d.o.o.</w:t>
            </w:r>
          </w:p>
        </w:tc>
      </w:tr>
      <w:tr w:rsidR="00D97870" w:rsidRPr="007436BE" w14:paraId="5D782891" w14:textId="77777777" w:rsidTr="0091505B">
        <w:trPr>
          <w:trHeight w:val="253"/>
        </w:trPr>
        <w:tc>
          <w:tcPr>
            <w:tcW w:w="3402" w:type="dxa"/>
            <w:tcBorders>
              <w:top w:val="nil"/>
              <w:left w:val="nil"/>
              <w:bottom w:val="nil"/>
              <w:right w:val="nil"/>
            </w:tcBorders>
          </w:tcPr>
          <w:p w14:paraId="4F0CFF74"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Adresa: </w:t>
            </w:r>
          </w:p>
        </w:tc>
        <w:tc>
          <w:tcPr>
            <w:tcW w:w="5344" w:type="dxa"/>
            <w:tcBorders>
              <w:top w:val="nil"/>
              <w:left w:val="nil"/>
              <w:bottom w:val="nil"/>
              <w:right w:val="nil"/>
            </w:tcBorders>
          </w:tcPr>
          <w:p w14:paraId="40B0E619" w14:textId="77777777" w:rsidR="00D97870" w:rsidRPr="007436BE" w:rsidRDefault="002C6360">
            <w:pPr>
              <w:spacing w:after="0" w:line="259" w:lineRule="auto"/>
              <w:ind w:left="0" w:firstLine="0"/>
              <w:jc w:val="left"/>
              <w:rPr>
                <w:rFonts w:asciiTheme="minorHAnsi" w:hAnsiTheme="minorHAnsi" w:cstheme="minorHAnsi"/>
              </w:rPr>
            </w:pPr>
            <w:r w:rsidRPr="007436BE">
              <w:rPr>
                <w:rFonts w:asciiTheme="minorHAnsi" w:hAnsiTheme="minorHAnsi" w:cstheme="minorHAnsi"/>
              </w:rPr>
              <w:t>Marka Marojice 5, 20000 Dubrovnik</w:t>
            </w:r>
          </w:p>
        </w:tc>
      </w:tr>
      <w:tr w:rsidR="00D97870" w:rsidRPr="007436BE" w14:paraId="750142AB" w14:textId="77777777" w:rsidTr="0091505B">
        <w:trPr>
          <w:trHeight w:val="253"/>
        </w:trPr>
        <w:tc>
          <w:tcPr>
            <w:tcW w:w="3402" w:type="dxa"/>
            <w:tcBorders>
              <w:top w:val="nil"/>
              <w:left w:val="nil"/>
              <w:bottom w:val="nil"/>
              <w:right w:val="nil"/>
            </w:tcBorders>
          </w:tcPr>
          <w:p w14:paraId="65B93A8F" w14:textId="77777777" w:rsidR="00D97870" w:rsidRPr="007436BE" w:rsidRDefault="00B131FC">
            <w:pPr>
              <w:tabs>
                <w:tab w:val="center" w:pos="70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OIB: </w:t>
            </w:r>
            <w:r w:rsidRPr="007436BE">
              <w:rPr>
                <w:rFonts w:asciiTheme="minorHAnsi" w:hAnsiTheme="minorHAnsi" w:cstheme="minorHAnsi"/>
              </w:rPr>
              <w:tab/>
            </w:r>
          </w:p>
        </w:tc>
        <w:tc>
          <w:tcPr>
            <w:tcW w:w="5344" w:type="dxa"/>
            <w:tcBorders>
              <w:top w:val="nil"/>
              <w:left w:val="nil"/>
              <w:bottom w:val="nil"/>
              <w:right w:val="nil"/>
            </w:tcBorders>
          </w:tcPr>
          <w:p w14:paraId="0E0871C5"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99080716453</w:t>
            </w:r>
          </w:p>
        </w:tc>
      </w:tr>
      <w:tr w:rsidR="00D97870" w:rsidRPr="007436BE" w14:paraId="4895F890" w14:textId="77777777" w:rsidTr="0091505B">
        <w:trPr>
          <w:trHeight w:val="253"/>
        </w:trPr>
        <w:tc>
          <w:tcPr>
            <w:tcW w:w="3402" w:type="dxa"/>
            <w:tcBorders>
              <w:top w:val="nil"/>
              <w:left w:val="nil"/>
              <w:bottom w:val="nil"/>
              <w:right w:val="nil"/>
            </w:tcBorders>
          </w:tcPr>
          <w:p w14:paraId="4C678B7D"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p>
        </w:tc>
        <w:tc>
          <w:tcPr>
            <w:tcW w:w="5344" w:type="dxa"/>
            <w:tcBorders>
              <w:top w:val="nil"/>
              <w:left w:val="nil"/>
              <w:bottom w:val="nil"/>
              <w:right w:val="nil"/>
            </w:tcBorders>
          </w:tcPr>
          <w:p w14:paraId="3B5F0D82"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2D8DDFBD" w14:textId="77777777" w:rsidTr="0091505B">
        <w:trPr>
          <w:trHeight w:val="253"/>
        </w:trPr>
        <w:tc>
          <w:tcPr>
            <w:tcW w:w="3402" w:type="dxa"/>
            <w:tcBorders>
              <w:top w:val="nil"/>
              <w:left w:val="nil"/>
              <w:bottom w:val="nil"/>
              <w:right w:val="nil"/>
            </w:tcBorders>
          </w:tcPr>
          <w:p w14:paraId="3C6D78F7"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p>
        </w:tc>
        <w:tc>
          <w:tcPr>
            <w:tcW w:w="5344" w:type="dxa"/>
            <w:tcBorders>
              <w:top w:val="nil"/>
              <w:left w:val="nil"/>
              <w:bottom w:val="nil"/>
              <w:right w:val="nil"/>
            </w:tcBorders>
          </w:tcPr>
          <w:p w14:paraId="4EC66E9A"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C79CB94" w14:textId="77777777" w:rsidTr="0091505B">
        <w:trPr>
          <w:trHeight w:val="253"/>
        </w:trPr>
        <w:tc>
          <w:tcPr>
            <w:tcW w:w="3402" w:type="dxa"/>
            <w:tcBorders>
              <w:top w:val="nil"/>
              <w:left w:val="nil"/>
              <w:bottom w:val="nil"/>
              <w:right w:val="nil"/>
            </w:tcBorders>
          </w:tcPr>
          <w:p w14:paraId="36CD2EAD"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Internetska adresa:</w:t>
            </w:r>
          </w:p>
        </w:tc>
        <w:tc>
          <w:tcPr>
            <w:tcW w:w="5344" w:type="dxa"/>
            <w:tcBorders>
              <w:top w:val="nil"/>
              <w:left w:val="nil"/>
              <w:bottom w:val="nil"/>
              <w:right w:val="nil"/>
            </w:tcBorders>
          </w:tcPr>
          <w:p w14:paraId="78847497"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www.sanitat.hr</w:t>
            </w:r>
          </w:p>
        </w:tc>
      </w:tr>
      <w:tr w:rsidR="00D97870" w:rsidRPr="007436BE" w14:paraId="515AE250" w14:textId="77777777" w:rsidTr="0091505B">
        <w:trPr>
          <w:trHeight w:val="249"/>
        </w:trPr>
        <w:tc>
          <w:tcPr>
            <w:tcW w:w="3402" w:type="dxa"/>
            <w:tcBorders>
              <w:top w:val="nil"/>
              <w:left w:val="nil"/>
              <w:bottom w:val="nil"/>
              <w:right w:val="nil"/>
            </w:tcBorders>
          </w:tcPr>
          <w:p w14:paraId="3783B705"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p>
        </w:tc>
        <w:tc>
          <w:tcPr>
            <w:tcW w:w="5344" w:type="dxa"/>
            <w:tcBorders>
              <w:top w:val="nil"/>
              <w:left w:val="nil"/>
              <w:bottom w:val="nil"/>
              <w:right w:val="nil"/>
            </w:tcBorders>
          </w:tcPr>
          <w:p w14:paraId="531114E1" w14:textId="77777777" w:rsidR="0091505B"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info@sanitat.hr</w:t>
            </w:r>
          </w:p>
        </w:tc>
      </w:tr>
      <w:tr w:rsidR="0091505B" w:rsidRPr="007436BE" w14:paraId="0D7849F7" w14:textId="77777777" w:rsidTr="0091505B">
        <w:trPr>
          <w:trHeight w:val="249"/>
        </w:trPr>
        <w:tc>
          <w:tcPr>
            <w:tcW w:w="3402" w:type="dxa"/>
            <w:tcBorders>
              <w:top w:val="nil"/>
              <w:left w:val="nil"/>
              <w:bottom w:val="nil"/>
              <w:right w:val="nil"/>
            </w:tcBorders>
          </w:tcPr>
          <w:p w14:paraId="26A90A74" w14:textId="77777777" w:rsidR="0091505B" w:rsidRPr="007436BE" w:rsidRDefault="0091505B">
            <w:pPr>
              <w:spacing w:after="0" w:line="259" w:lineRule="auto"/>
              <w:ind w:left="0" w:firstLine="0"/>
              <w:jc w:val="left"/>
              <w:rPr>
                <w:rFonts w:asciiTheme="minorHAnsi" w:hAnsiTheme="minorHAnsi" w:cstheme="minorHAnsi"/>
              </w:rPr>
            </w:pPr>
            <w:r w:rsidRPr="007436BE">
              <w:rPr>
                <w:rFonts w:asciiTheme="minorHAnsi" w:hAnsiTheme="minorHAnsi" w:cstheme="minorHAnsi"/>
              </w:rPr>
              <w:t>Odgovorna osoba naručitelja</w:t>
            </w:r>
          </w:p>
        </w:tc>
        <w:tc>
          <w:tcPr>
            <w:tcW w:w="5344" w:type="dxa"/>
            <w:tcBorders>
              <w:top w:val="nil"/>
              <w:left w:val="nil"/>
              <w:bottom w:val="nil"/>
              <w:right w:val="nil"/>
            </w:tcBorders>
          </w:tcPr>
          <w:p w14:paraId="3E02D37D" w14:textId="77777777" w:rsidR="0091505B"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Tomislav Tabak</w:t>
            </w:r>
          </w:p>
        </w:tc>
      </w:tr>
    </w:tbl>
    <w:p w14:paraId="5ABA3D41" w14:textId="77777777" w:rsidR="009C5E9B" w:rsidRDefault="009C5E9B" w:rsidP="009C5E9B">
      <w:pPr>
        <w:spacing w:after="0" w:line="259" w:lineRule="auto"/>
        <w:ind w:left="0" w:firstLine="0"/>
        <w:jc w:val="left"/>
        <w:rPr>
          <w:rFonts w:asciiTheme="minorHAnsi" w:hAnsiTheme="minorHAnsi" w:cstheme="minorHAnsi"/>
        </w:rPr>
      </w:pPr>
    </w:p>
    <w:p w14:paraId="2A79EE4A" w14:textId="77777777" w:rsidR="008375ED" w:rsidRPr="007436BE" w:rsidRDefault="008375ED" w:rsidP="009C5E9B">
      <w:pPr>
        <w:spacing w:after="0" w:line="259" w:lineRule="auto"/>
        <w:ind w:left="0" w:firstLine="0"/>
        <w:jc w:val="left"/>
        <w:rPr>
          <w:rFonts w:asciiTheme="minorHAnsi" w:hAnsiTheme="minorHAnsi" w:cstheme="minorHAnsi"/>
        </w:rPr>
      </w:pPr>
    </w:p>
    <w:p w14:paraId="35CCCD1E" w14:textId="4D5A3750" w:rsidR="00D97870" w:rsidRPr="007436BE" w:rsidRDefault="009C5E9B">
      <w:pPr>
        <w:pStyle w:val="Naslov1"/>
        <w:tabs>
          <w:tab w:val="center" w:pos="3771"/>
        </w:tabs>
        <w:ind w:left="-15" w:right="0" w:firstLine="0"/>
        <w:jc w:val="left"/>
        <w:rPr>
          <w:rFonts w:asciiTheme="minorHAnsi" w:hAnsiTheme="minorHAnsi" w:cstheme="minorHAnsi"/>
          <w:color w:val="00B0F0"/>
        </w:rPr>
      </w:pPr>
      <w:bookmarkStart w:id="2" w:name="_Toc20913233"/>
      <w:r w:rsidRPr="007436BE">
        <w:rPr>
          <w:rFonts w:asciiTheme="minorHAnsi" w:hAnsiTheme="minorHAnsi" w:cstheme="minorHAnsi"/>
          <w:color w:val="00B0F0"/>
        </w:rPr>
        <w:t>3</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osobi zaduženoj za komunikaciju s ponuditeljima</w:t>
      </w:r>
      <w:bookmarkEnd w:id="2"/>
    </w:p>
    <w:p w14:paraId="0CE5BDF6" w14:textId="77777777" w:rsidR="00D97870" w:rsidRPr="007436BE" w:rsidRDefault="00D97870">
      <w:pPr>
        <w:spacing w:after="0" w:line="259" w:lineRule="auto"/>
        <w:ind w:left="0" w:firstLine="0"/>
        <w:jc w:val="left"/>
        <w:rPr>
          <w:rFonts w:asciiTheme="minorHAnsi" w:hAnsiTheme="minorHAnsi" w:cstheme="minorHAnsi"/>
        </w:rPr>
      </w:pPr>
    </w:p>
    <w:tbl>
      <w:tblPr>
        <w:tblStyle w:val="TableGrid"/>
        <w:tblW w:w="7938" w:type="dxa"/>
        <w:tblInd w:w="0" w:type="dxa"/>
        <w:tblLook w:val="04A0" w:firstRow="1" w:lastRow="0" w:firstColumn="1" w:lastColumn="0" w:noHBand="0" w:noVBand="1"/>
      </w:tblPr>
      <w:tblGrid>
        <w:gridCol w:w="3261"/>
        <w:gridCol w:w="4677"/>
      </w:tblGrid>
      <w:tr w:rsidR="00D97870" w:rsidRPr="007436BE" w14:paraId="769A46C2" w14:textId="77777777" w:rsidTr="00A618F2">
        <w:trPr>
          <w:trHeight w:val="249"/>
        </w:trPr>
        <w:tc>
          <w:tcPr>
            <w:tcW w:w="3261" w:type="dxa"/>
            <w:tcBorders>
              <w:top w:val="nil"/>
              <w:left w:val="nil"/>
              <w:bottom w:val="nil"/>
              <w:right w:val="nil"/>
            </w:tcBorders>
          </w:tcPr>
          <w:p w14:paraId="64B53379" w14:textId="77777777" w:rsidR="00D97870" w:rsidRPr="007436BE" w:rsidRDefault="00032AC3">
            <w:pPr>
              <w:spacing w:after="0" w:line="259" w:lineRule="auto"/>
              <w:ind w:left="0" w:firstLine="0"/>
              <w:jc w:val="left"/>
              <w:rPr>
                <w:rFonts w:asciiTheme="minorHAnsi" w:hAnsiTheme="minorHAnsi" w:cstheme="minorHAnsi"/>
              </w:rPr>
            </w:pPr>
            <w:r w:rsidRPr="007436BE">
              <w:rPr>
                <w:rFonts w:asciiTheme="minorHAnsi" w:hAnsiTheme="minorHAnsi" w:cstheme="minorHAnsi"/>
              </w:rPr>
              <w:t>Ime i prezime osoba zaduženih za postupak nabave</w:t>
            </w:r>
          </w:p>
        </w:tc>
        <w:tc>
          <w:tcPr>
            <w:tcW w:w="4677" w:type="dxa"/>
            <w:tcBorders>
              <w:top w:val="nil"/>
              <w:left w:val="nil"/>
              <w:bottom w:val="nil"/>
              <w:right w:val="nil"/>
            </w:tcBorders>
          </w:tcPr>
          <w:p w14:paraId="16849023" w14:textId="16CBC6A5" w:rsidR="00D97870" w:rsidRPr="007436BE" w:rsidRDefault="00EE7086" w:rsidP="004363BC">
            <w:pPr>
              <w:spacing w:after="0" w:line="259" w:lineRule="auto"/>
              <w:ind w:left="0" w:firstLine="0"/>
              <w:jc w:val="left"/>
              <w:rPr>
                <w:rFonts w:asciiTheme="minorHAnsi" w:hAnsiTheme="minorHAnsi" w:cstheme="minorHAnsi"/>
              </w:rPr>
            </w:pPr>
            <w:r w:rsidRPr="007436BE">
              <w:rPr>
                <w:rFonts w:asciiTheme="minorHAnsi" w:hAnsiTheme="minorHAnsi" w:cstheme="minorHAnsi"/>
              </w:rPr>
              <w:t>Mihaela Mikulandra</w:t>
            </w:r>
            <w:r w:rsidR="00B76D93">
              <w:rPr>
                <w:rFonts w:asciiTheme="minorHAnsi" w:hAnsiTheme="minorHAnsi" w:cstheme="minorHAnsi"/>
              </w:rPr>
              <w:t>, Helena Galjer</w:t>
            </w:r>
          </w:p>
        </w:tc>
      </w:tr>
      <w:tr w:rsidR="00D97870" w:rsidRPr="007436BE" w14:paraId="4E7BCACC" w14:textId="77777777" w:rsidTr="00A618F2">
        <w:trPr>
          <w:trHeight w:val="252"/>
        </w:trPr>
        <w:tc>
          <w:tcPr>
            <w:tcW w:w="3261" w:type="dxa"/>
            <w:tcBorders>
              <w:top w:val="nil"/>
              <w:left w:val="nil"/>
              <w:bottom w:val="nil"/>
              <w:right w:val="nil"/>
            </w:tcBorders>
          </w:tcPr>
          <w:p w14:paraId="17997B96"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r w:rsidRPr="007436BE">
              <w:rPr>
                <w:rFonts w:asciiTheme="minorHAnsi" w:hAnsiTheme="minorHAnsi" w:cstheme="minorHAnsi"/>
              </w:rPr>
              <w:tab/>
            </w:r>
          </w:p>
        </w:tc>
        <w:tc>
          <w:tcPr>
            <w:tcW w:w="4677" w:type="dxa"/>
            <w:tcBorders>
              <w:top w:val="nil"/>
              <w:left w:val="nil"/>
              <w:bottom w:val="nil"/>
              <w:right w:val="nil"/>
            </w:tcBorders>
          </w:tcPr>
          <w:p w14:paraId="7626EDC0"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3D3FC3C1" w14:textId="77777777" w:rsidTr="00A618F2">
        <w:trPr>
          <w:trHeight w:val="253"/>
        </w:trPr>
        <w:tc>
          <w:tcPr>
            <w:tcW w:w="3261" w:type="dxa"/>
            <w:tcBorders>
              <w:top w:val="nil"/>
              <w:left w:val="nil"/>
              <w:bottom w:val="nil"/>
              <w:right w:val="nil"/>
            </w:tcBorders>
          </w:tcPr>
          <w:p w14:paraId="7E1FCB3F"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r w:rsidRPr="007436BE">
              <w:rPr>
                <w:rFonts w:asciiTheme="minorHAnsi" w:hAnsiTheme="minorHAnsi" w:cstheme="minorHAnsi"/>
              </w:rPr>
              <w:tab/>
            </w:r>
          </w:p>
        </w:tc>
        <w:tc>
          <w:tcPr>
            <w:tcW w:w="4677" w:type="dxa"/>
            <w:tcBorders>
              <w:top w:val="nil"/>
              <w:left w:val="nil"/>
              <w:bottom w:val="nil"/>
              <w:right w:val="nil"/>
            </w:tcBorders>
          </w:tcPr>
          <w:p w14:paraId="24C5399B"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26D4ABF" w14:textId="77777777" w:rsidTr="00A618F2">
        <w:trPr>
          <w:trHeight w:val="250"/>
        </w:trPr>
        <w:tc>
          <w:tcPr>
            <w:tcW w:w="3261" w:type="dxa"/>
            <w:tcBorders>
              <w:top w:val="nil"/>
              <w:left w:val="nil"/>
              <w:bottom w:val="nil"/>
              <w:right w:val="nil"/>
            </w:tcBorders>
          </w:tcPr>
          <w:p w14:paraId="524591CA" w14:textId="77777777" w:rsidR="00D97870" w:rsidRPr="007436BE" w:rsidRDefault="00A618F2">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r w:rsidR="00B131FC" w:rsidRPr="007436BE">
              <w:rPr>
                <w:rFonts w:asciiTheme="minorHAnsi" w:hAnsiTheme="minorHAnsi" w:cstheme="minorHAnsi"/>
              </w:rPr>
              <w:t xml:space="preserve">:  </w:t>
            </w:r>
            <w:r w:rsidR="00B131FC" w:rsidRPr="007436BE">
              <w:rPr>
                <w:rFonts w:asciiTheme="minorHAnsi" w:hAnsiTheme="minorHAnsi" w:cstheme="minorHAnsi"/>
              </w:rPr>
              <w:tab/>
            </w:r>
          </w:p>
        </w:tc>
        <w:tc>
          <w:tcPr>
            <w:tcW w:w="4677" w:type="dxa"/>
            <w:tcBorders>
              <w:top w:val="nil"/>
              <w:left w:val="nil"/>
              <w:bottom w:val="nil"/>
              <w:right w:val="nil"/>
            </w:tcBorders>
          </w:tcPr>
          <w:p w14:paraId="51F6C195" w14:textId="77777777" w:rsidR="00D97870" w:rsidRPr="007436BE" w:rsidRDefault="00EE7086" w:rsidP="00040166">
            <w:pPr>
              <w:spacing w:after="0" w:line="259" w:lineRule="auto"/>
              <w:ind w:left="0" w:firstLine="0"/>
              <w:rPr>
                <w:rFonts w:asciiTheme="minorHAnsi" w:hAnsiTheme="minorHAnsi" w:cstheme="minorHAnsi"/>
              </w:rPr>
            </w:pPr>
            <w:r w:rsidRPr="007436BE">
              <w:rPr>
                <w:rFonts w:asciiTheme="minorHAnsi" w:hAnsiTheme="minorHAnsi" w:cstheme="minorHAnsi"/>
              </w:rPr>
              <w:t>mmikulandra</w:t>
            </w:r>
            <w:r w:rsidR="00B131FC" w:rsidRPr="007436BE">
              <w:rPr>
                <w:rFonts w:asciiTheme="minorHAnsi" w:hAnsiTheme="minorHAnsi" w:cstheme="minorHAnsi"/>
              </w:rPr>
              <w:t>@s</w:t>
            </w:r>
            <w:r w:rsidR="00040166" w:rsidRPr="007436BE">
              <w:rPr>
                <w:rFonts w:asciiTheme="minorHAnsi" w:hAnsiTheme="minorHAnsi" w:cstheme="minorHAnsi"/>
              </w:rPr>
              <w:t>anitat</w:t>
            </w:r>
            <w:r w:rsidR="00B131FC" w:rsidRPr="007436BE">
              <w:rPr>
                <w:rFonts w:asciiTheme="minorHAnsi" w:hAnsiTheme="minorHAnsi" w:cstheme="minorHAnsi"/>
              </w:rPr>
              <w:t xml:space="preserve">.hr </w:t>
            </w:r>
          </w:p>
        </w:tc>
      </w:tr>
      <w:tr w:rsidR="00A618F2" w:rsidRPr="007436BE" w14:paraId="256498D7" w14:textId="77777777" w:rsidTr="00A618F2">
        <w:trPr>
          <w:trHeight w:val="250"/>
        </w:trPr>
        <w:tc>
          <w:tcPr>
            <w:tcW w:w="3261" w:type="dxa"/>
            <w:tcBorders>
              <w:top w:val="nil"/>
              <w:left w:val="nil"/>
              <w:bottom w:val="nil"/>
              <w:right w:val="nil"/>
            </w:tcBorders>
          </w:tcPr>
          <w:p w14:paraId="35D93E28" w14:textId="77777777" w:rsidR="00A618F2" w:rsidRPr="007436BE" w:rsidRDefault="00A618F2">
            <w:pPr>
              <w:tabs>
                <w:tab w:val="center" w:pos="1418"/>
              </w:tabs>
              <w:spacing w:after="0" w:line="259" w:lineRule="auto"/>
              <w:ind w:left="0" w:firstLine="0"/>
              <w:jc w:val="left"/>
              <w:rPr>
                <w:rFonts w:asciiTheme="minorHAnsi" w:hAnsiTheme="minorHAnsi" w:cstheme="minorHAnsi"/>
              </w:rPr>
            </w:pPr>
          </w:p>
        </w:tc>
        <w:tc>
          <w:tcPr>
            <w:tcW w:w="4677" w:type="dxa"/>
            <w:tcBorders>
              <w:top w:val="nil"/>
              <w:left w:val="nil"/>
              <w:bottom w:val="nil"/>
              <w:right w:val="nil"/>
            </w:tcBorders>
          </w:tcPr>
          <w:p w14:paraId="6A3243EC" w14:textId="77777777" w:rsidR="00A618F2" w:rsidRPr="007436BE" w:rsidRDefault="00A618F2" w:rsidP="00040166">
            <w:pPr>
              <w:spacing w:after="0" w:line="259" w:lineRule="auto"/>
              <w:ind w:left="0" w:firstLine="0"/>
              <w:rPr>
                <w:rFonts w:asciiTheme="minorHAnsi" w:hAnsiTheme="minorHAnsi" w:cstheme="minorHAnsi"/>
              </w:rPr>
            </w:pPr>
          </w:p>
        </w:tc>
      </w:tr>
    </w:tbl>
    <w:p w14:paraId="1F483D5C"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Naručitelj i gospodarski subjekti komuniciraju i razmjenjuju podatke isključivo na hrvatskom jeziku putem sustava Elektroničkog oglasnika javne nabave Republike Hrvatske (dalje: EOJN RH).</w:t>
      </w:r>
    </w:p>
    <w:p w14:paraId="3166B050" w14:textId="77777777" w:rsidR="00AE0D74" w:rsidRPr="007436BE" w:rsidRDefault="00AE0D74" w:rsidP="006B4A84">
      <w:pPr>
        <w:spacing w:after="1" w:line="259" w:lineRule="auto"/>
        <w:ind w:left="0" w:firstLine="0"/>
        <w:rPr>
          <w:rFonts w:asciiTheme="minorHAnsi" w:hAnsiTheme="minorHAnsi" w:cstheme="minorHAnsi"/>
        </w:rPr>
      </w:pPr>
    </w:p>
    <w:p w14:paraId="4B86C840"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Detaljne upute o načinu komunikacije između gospodarskih subjekata i Naručitelja u roku za dostavu ponuda putem sustava EOJN RH-a dostupne su na stranicama Elektroničkog oglasnika javne nabave, na adresi: https://eojn.nn.hr/Oglasnik/.</w:t>
      </w:r>
    </w:p>
    <w:p w14:paraId="0CBD1B44" w14:textId="77777777" w:rsidR="00AE0D74" w:rsidRPr="007436BE" w:rsidRDefault="00AE0D74" w:rsidP="006B4A84">
      <w:pPr>
        <w:spacing w:after="1" w:line="259" w:lineRule="auto"/>
        <w:ind w:left="0" w:firstLine="0"/>
        <w:rPr>
          <w:rFonts w:asciiTheme="minorHAnsi" w:hAnsiTheme="minorHAnsi" w:cstheme="minorHAnsi"/>
        </w:rPr>
      </w:pPr>
    </w:p>
    <w:p w14:paraId="4DCBB547"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Iznimno, u skladu s člankom 63. ZJN-a 2016, Naručitelj i gospodarski subjekti mogu komunicirati usmenim putem ako se ta komunikacija ne odnosi na ključne elemente postupka javne nabave, pod uvjetom da je njezin sadržaj u zadovoljavajućoj mjeri dokumentiran. Ključni elementi u otvorenom postupku javne nabave uključuju dokumentaciju o nabavi i ponude. Usmena komunikacija s ponuditeljima koja bi mogla znatno utjecati na sadržaj i ocjenu ponuda mora biti u zadovoljavajućoj mjeri i na prikladan način dokumentirana, primjerice stavljanjem pisanih bilješki ili zapisnika, audiosnimki ili sažetaka glavnih elemenata komunikacije i slično.</w:t>
      </w:r>
    </w:p>
    <w:p w14:paraId="1AF639C4" w14:textId="77777777" w:rsidR="00AE0D74" w:rsidRPr="007436BE" w:rsidRDefault="00AE0D74" w:rsidP="006B4A84">
      <w:pPr>
        <w:spacing w:after="1" w:line="259" w:lineRule="auto"/>
        <w:ind w:left="0" w:firstLine="0"/>
        <w:rPr>
          <w:rFonts w:asciiTheme="minorHAnsi" w:hAnsiTheme="minorHAnsi" w:cstheme="minorHAnsi"/>
        </w:rPr>
      </w:pPr>
    </w:p>
    <w:p w14:paraId="7312C6ED"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Tijekom roka za dostavu ponuda, gospodarski subjekt može zahtijevati dodatne informacije, objašnjenja ili izmjene u vezi s Dokumentacijom o nabavi. Pod uvjetom da je zahtjev za dodatnom informacijom, objašnjenjem ili izmjenom u vezi s Dokumentacijom o nabavi dostavljen pravodobno, Naručitelj će odgovor, dodatne informacije i objašnjenja bez odgode, a najkasnije tijekom četvrtog dana prije roka određenog za dostavu ponuda staviti na raspolaganje na isti način i na istim internetskim stranicama kao i osnovnu dokumentaciju, bez navođenja podataka o podnositelju zahtjeva.</w:t>
      </w:r>
    </w:p>
    <w:p w14:paraId="3266712D" w14:textId="77777777" w:rsidR="00AE0D74" w:rsidRPr="007436BE" w:rsidRDefault="00AE0D74" w:rsidP="006B4A84">
      <w:pPr>
        <w:spacing w:after="1" w:line="259" w:lineRule="auto"/>
        <w:ind w:left="0" w:firstLine="0"/>
        <w:rPr>
          <w:rFonts w:asciiTheme="minorHAnsi" w:hAnsiTheme="minorHAnsi" w:cstheme="minorHAnsi"/>
        </w:rPr>
      </w:pPr>
    </w:p>
    <w:p w14:paraId="1F10A796"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Zahtjev za dodatnom informacijom, objašnjenjem ili izmjenom u vezi s Dokumentacijom o nabavi je pravodoban ako je dostavljen najkasnije tijekom šestog dana prije roka određenog za dostavu ponuda.</w:t>
      </w:r>
    </w:p>
    <w:p w14:paraId="5CF9EFF8" w14:textId="77777777" w:rsidR="00AE0D74" w:rsidRPr="007436BE" w:rsidRDefault="00AE0D74" w:rsidP="006B4A84">
      <w:pPr>
        <w:spacing w:after="1" w:line="259" w:lineRule="auto"/>
        <w:ind w:left="0" w:firstLine="0"/>
        <w:rPr>
          <w:rFonts w:asciiTheme="minorHAnsi" w:hAnsiTheme="minorHAnsi" w:cstheme="minorHAnsi"/>
        </w:rPr>
      </w:pPr>
    </w:p>
    <w:p w14:paraId="7B77EC0F" w14:textId="77777777" w:rsidR="00D97870"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Zainteresirani gospodarski subjekti zahtjeve za dodatne informacije, objašnjenja ili izmjene u vezi s Dokumentacijom o nabavi, Naručitelju dostavljaju putem EOJN RH.</w:t>
      </w:r>
    </w:p>
    <w:p w14:paraId="5894C05F" w14:textId="77777777" w:rsidR="00950BA0" w:rsidRPr="007436BE" w:rsidRDefault="00950BA0">
      <w:pPr>
        <w:spacing w:after="0" w:line="259" w:lineRule="auto"/>
        <w:ind w:left="0" w:firstLine="0"/>
        <w:jc w:val="left"/>
        <w:rPr>
          <w:rFonts w:asciiTheme="minorHAnsi" w:hAnsiTheme="minorHAnsi" w:cstheme="minorHAnsi"/>
        </w:rPr>
      </w:pPr>
    </w:p>
    <w:p w14:paraId="417C66B2" w14:textId="02DC576C" w:rsidR="002A5962" w:rsidRPr="007436BE" w:rsidRDefault="002A5962" w:rsidP="009F72CD">
      <w:pPr>
        <w:pStyle w:val="Naslov1"/>
        <w:tabs>
          <w:tab w:val="center" w:pos="4641"/>
        </w:tabs>
        <w:ind w:left="-15" w:right="0" w:firstLine="0"/>
        <w:jc w:val="left"/>
        <w:rPr>
          <w:rFonts w:asciiTheme="minorHAnsi" w:hAnsiTheme="minorHAnsi" w:cstheme="minorHAnsi"/>
          <w:color w:val="00B0F0"/>
        </w:rPr>
      </w:pPr>
      <w:bookmarkStart w:id="3" w:name="_Toc20913234"/>
      <w:r w:rsidRPr="007436BE">
        <w:rPr>
          <w:rFonts w:asciiTheme="minorHAnsi" w:hAnsiTheme="minorHAnsi" w:cstheme="minorHAnsi"/>
          <w:color w:val="00B0F0"/>
        </w:rPr>
        <w:t>4</w:t>
      </w:r>
      <w:r w:rsidR="00242058">
        <w:rPr>
          <w:rFonts w:asciiTheme="minorHAnsi" w:hAnsiTheme="minorHAnsi" w:cstheme="minorHAnsi"/>
          <w:color w:val="00B0F0"/>
        </w:rPr>
        <w:t xml:space="preserve">. </w:t>
      </w:r>
      <w:r w:rsidR="00254A07" w:rsidRPr="007436BE">
        <w:rPr>
          <w:rFonts w:asciiTheme="minorHAnsi" w:hAnsiTheme="minorHAnsi" w:cstheme="minorHAnsi"/>
          <w:color w:val="00B0F0"/>
        </w:rPr>
        <w:t>Evidencijski broj nabave</w:t>
      </w:r>
      <w:bookmarkEnd w:id="3"/>
    </w:p>
    <w:p w14:paraId="5C7C7F72" w14:textId="77777777" w:rsidR="009F72CD" w:rsidRPr="007436BE" w:rsidRDefault="009F72CD">
      <w:pPr>
        <w:spacing w:after="0" w:line="259" w:lineRule="auto"/>
        <w:ind w:left="0" w:firstLine="0"/>
        <w:jc w:val="left"/>
        <w:rPr>
          <w:rFonts w:asciiTheme="minorHAnsi" w:hAnsiTheme="minorHAnsi" w:cstheme="minorHAnsi"/>
        </w:rPr>
      </w:pPr>
    </w:p>
    <w:p w14:paraId="2F322EE1" w14:textId="1A74027D" w:rsidR="002A5962" w:rsidRPr="007436BE" w:rsidRDefault="006143A4">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MV </w:t>
      </w:r>
      <w:r w:rsidR="00B76D93">
        <w:rPr>
          <w:rFonts w:asciiTheme="minorHAnsi" w:hAnsiTheme="minorHAnsi" w:cstheme="minorHAnsi"/>
        </w:rPr>
        <w:t>5</w:t>
      </w:r>
      <w:r w:rsidR="003F24EF">
        <w:rPr>
          <w:rFonts w:asciiTheme="minorHAnsi" w:hAnsiTheme="minorHAnsi" w:cstheme="minorHAnsi"/>
        </w:rPr>
        <w:t>/2019</w:t>
      </w:r>
    </w:p>
    <w:p w14:paraId="7E7D5B0C" w14:textId="77777777" w:rsidR="00242058" w:rsidRPr="007436BE" w:rsidRDefault="00242058">
      <w:pPr>
        <w:spacing w:after="0" w:line="259" w:lineRule="auto"/>
        <w:ind w:left="0" w:firstLine="0"/>
        <w:jc w:val="left"/>
        <w:rPr>
          <w:rFonts w:asciiTheme="minorHAnsi" w:hAnsiTheme="minorHAnsi" w:cstheme="minorHAnsi"/>
        </w:rPr>
      </w:pPr>
    </w:p>
    <w:p w14:paraId="4C2FE124" w14:textId="62ED3A7D" w:rsidR="00D97870" w:rsidRPr="007436BE" w:rsidRDefault="009F72CD">
      <w:pPr>
        <w:pStyle w:val="Naslov1"/>
        <w:tabs>
          <w:tab w:val="center" w:pos="4641"/>
        </w:tabs>
        <w:ind w:left="-15" w:right="0" w:firstLine="0"/>
        <w:jc w:val="left"/>
        <w:rPr>
          <w:rFonts w:asciiTheme="minorHAnsi" w:hAnsiTheme="minorHAnsi" w:cstheme="minorHAnsi"/>
          <w:color w:val="00B0F0"/>
        </w:rPr>
      </w:pPr>
      <w:bookmarkStart w:id="4" w:name="_Toc20913235"/>
      <w:r w:rsidRPr="007436BE">
        <w:rPr>
          <w:rFonts w:asciiTheme="minorHAnsi" w:hAnsiTheme="minorHAnsi" w:cstheme="minorHAnsi"/>
          <w:color w:val="00B0F0"/>
        </w:rPr>
        <w:t>5</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Sukob interesa</w:t>
      </w:r>
      <w:bookmarkEnd w:id="4"/>
    </w:p>
    <w:p w14:paraId="63DD0C53" w14:textId="77777777" w:rsidR="009F72CD" w:rsidRPr="007436BE" w:rsidRDefault="009F72CD">
      <w:pPr>
        <w:spacing w:after="17" w:line="259" w:lineRule="auto"/>
        <w:ind w:left="0" w:firstLine="0"/>
        <w:jc w:val="left"/>
        <w:rPr>
          <w:rFonts w:asciiTheme="minorHAnsi" w:hAnsiTheme="minorHAnsi" w:cstheme="minorHAnsi"/>
        </w:rPr>
      </w:pPr>
    </w:p>
    <w:p w14:paraId="322EBBB9" w14:textId="77777777" w:rsidR="00D97870" w:rsidRPr="007436BE" w:rsidRDefault="009F72CD" w:rsidP="008F0D1B">
      <w:pPr>
        <w:spacing w:after="17" w:line="259" w:lineRule="auto"/>
        <w:ind w:left="0" w:firstLine="0"/>
        <w:rPr>
          <w:rFonts w:asciiTheme="minorHAnsi" w:hAnsiTheme="minorHAnsi" w:cstheme="minorHAnsi"/>
        </w:rPr>
      </w:pPr>
      <w:r w:rsidRPr="007436BE">
        <w:rPr>
          <w:rFonts w:asciiTheme="minorHAnsi" w:hAnsiTheme="minorHAnsi" w:cstheme="minorHAnsi"/>
        </w:rPr>
        <w:t>Sukladno članku 80. ZJN 2016, a vezano  za odredbe članaka 76. i 77. ZJN 2016, Naručitelj ne smije sklapati ugovore o javnoj nabavi kao ni okvirne sporazume sa sljedećim gospodarskim subjektima (u svojstvu ponuditelja, člana zajednice gospodarskih subjekata i podugovaratelja odabranom ponuditelju):</w:t>
      </w:r>
    </w:p>
    <w:p w14:paraId="45E46D71" w14:textId="77777777" w:rsidR="009F72CD" w:rsidRPr="007436BE" w:rsidRDefault="009F72CD">
      <w:pPr>
        <w:spacing w:after="17" w:line="259" w:lineRule="auto"/>
        <w:ind w:left="0" w:firstLine="0"/>
        <w:jc w:val="left"/>
        <w:rPr>
          <w:rFonts w:asciiTheme="minorHAnsi" w:hAnsiTheme="minorHAnsi" w:cstheme="minorHAnsi"/>
        </w:rPr>
      </w:pPr>
    </w:p>
    <w:p w14:paraId="6E26FE12" w14:textId="4AEB686A" w:rsidR="00491129" w:rsidRPr="007436BE" w:rsidRDefault="00040166" w:rsidP="0072792A">
      <w:pPr>
        <w:pStyle w:val="Odlomakpopisa"/>
        <w:numPr>
          <w:ilvl w:val="0"/>
          <w:numId w:val="25"/>
        </w:numPr>
        <w:ind w:right="54"/>
        <w:rPr>
          <w:rFonts w:asciiTheme="minorHAnsi" w:hAnsiTheme="minorHAnsi" w:cstheme="minorHAnsi"/>
        </w:rPr>
      </w:pPr>
      <w:r w:rsidRPr="007436BE">
        <w:rPr>
          <w:rFonts w:asciiTheme="minorHAnsi" w:hAnsiTheme="minorHAnsi" w:cstheme="minorHAnsi"/>
        </w:rPr>
        <w:t xml:space="preserve">IFI d.o.o., </w:t>
      </w:r>
      <w:r w:rsidR="00E5473B" w:rsidRPr="007436BE">
        <w:rPr>
          <w:rFonts w:asciiTheme="minorHAnsi" w:hAnsiTheme="minorHAnsi" w:cstheme="minorHAnsi"/>
        </w:rPr>
        <w:t xml:space="preserve">21312 </w:t>
      </w:r>
      <w:r w:rsidRPr="007436BE">
        <w:rPr>
          <w:rFonts w:asciiTheme="minorHAnsi" w:hAnsiTheme="minorHAnsi" w:cstheme="minorHAnsi"/>
        </w:rPr>
        <w:t>Podstrana, Domovinskog rata 83</w:t>
      </w:r>
      <w:r w:rsidR="00B131FC" w:rsidRPr="007436BE">
        <w:rPr>
          <w:rFonts w:asciiTheme="minorHAnsi" w:hAnsiTheme="minorHAnsi" w:cstheme="minorHAnsi"/>
        </w:rPr>
        <w:t xml:space="preserve">. </w:t>
      </w:r>
    </w:p>
    <w:p w14:paraId="68EDF405" w14:textId="77777777" w:rsidR="00F46E4B" w:rsidRPr="007436BE" w:rsidRDefault="00F46E4B">
      <w:pPr>
        <w:pStyle w:val="Naslov1"/>
        <w:tabs>
          <w:tab w:val="center" w:pos="2413"/>
        </w:tabs>
        <w:ind w:left="-15" w:right="0" w:firstLine="0"/>
        <w:jc w:val="left"/>
        <w:rPr>
          <w:rFonts w:asciiTheme="minorHAnsi" w:hAnsiTheme="minorHAnsi" w:cstheme="minorHAnsi"/>
          <w:color w:val="00B0F0"/>
        </w:rPr>
      </w:pPr>
    </w:p>
    <w:p w14:paraId="0BB74AD9" w14:textId="3FAD46CA" w:rsidR="00D97870" w:rsidRPr="007436BE" w:rsidRDefault="009F72CD">
      <w:pPr>
        <w:pStyle w:val="Naslov1"/>
        <w:tabs>
          <w:tab w:val="center" w:pos="2413"/>
        </w:tabs>
        <w:ind w:left="-15" w:right="0" w:firstLine="0"/>
        <w:jc w:val="left"/>
        <w:rPr>
          <w:rFonts w:asciiTheme="minorHAnsi" w:hAnsiTheme="minorHAnsi" w:cstheme="minorHAnsi"/>
        </w:rPr>
      </w:pPr>
      <w:bookmarkStart w:id="5" w:name="_Toc20913236"/>
      <w:r w:rsidRPr="007436BE">
        <w:rPr>
          <w:rFonts w:asciiTheme="minorHAnsi" w:hAnsiTheme="minorHAnsi" w:cstheme="minorHAnsi"/>
          <w:color w:val="00B0F0"/>
        </w:rPr>
        <w:t>6</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postupku javne nabave</w:t>
      </w:r>
      <w:bookmarkEnd w:id="5"/>
    </w:p>
    <w:p w14:paraId="11BF10F2" w14:textId="77777777" w:rsidR="008249CE" w:rsidRPr="007436BE" w:rsidRDefault="008249CE">
      <w:pPr>
        <w:spacing w:after="0" w:line="259" w:lineRule="auto"/>
        <w:ind w:left="0" w:firstLine="0"/>
        <w:jc w:val="left"/>
        <w:rPr>
          <w:rFonts w:asciiTheme="minorHAnsi" w:hAnsiTheme="minorHAnsi" w:cstheme="minorHAnsi"/>
        </w:rPr>
      </w:pPr>
    </w:p>
    <w:p w14:paraId="69F9CA89" w14:textId="77777777" w:rsidR="00D97870" w:rsidRPr="007436BE" w:rsidRDefault="008249CE" w:rsidP="008F0D1B">
      <w:pPr>
        <w:spacing w:after="0" w:line="259" w:lineRule="auto"/>
        <w:ind w:left="0" w:firstLine="0"/>
        <w:rPr>
          <w:rFonts w:asciiTheme="minorHAnsi" w:hAnsiTheme="minorHAnsi" w:cstheme="minorHAnsi"/>
        </w:rPr>
      </w:pPr>
      <w:r w:rsidRPr="007436BE">
        <w:rPr>
          <w:rFonts w:asciiTheme="minorHAnsi" w:hAnsiTheme="minorHAnsi" w:cstheme="minorHAnsi"/>
        </w:rPr>
        <w:t>Otvoreni postupak javne nabave male vrijednosti u skladu s člankom 86. stavak 1. i člankom 88., a u vezi članka 14. ZJN (NN 120/16).</w:t>
      </w:r>
    </w:p>
    <w:p w14:paraId="2EDBD392" w14:textId="77777777" w:rsidR="006E6E1E" w:rsidRPr="007436BE" w:rsidRDefault="006E6E1E">
      <w:pPr>
        <w:spacing w:after="0" w:line="259" w:lineRule="auto"/>
        <w:ind w:left="0" w:firstLine="0"/>
        <w:jc w:val="left"/>
        <w:rPr>
          <w:rFonts w:asciiTheme="minorHAnsi" w:hAnsiTheme="minorHAnsi" w:cstheme="minorHAnsi"/>
        </w:rPr>
      </w:pPr>
    </w:p>
    <w:p w14:paraId="42504DCC" w14:textId="03A635CE" w:rsidR="008249CE" w:rsidRPr="007436BE" w:rsidRDefault="008249CE" w:rsidP="008249CE">
      <w:pPr>
        <w:pStyle w:val="Naslov1"/>
        <w:tabs>
          <w:tab w:val="center" w:pos="2413"/>
        </w:tabs>
        <w:ind w:left="-15" w:right="0" w:firstLine="0"/>
        <w:jc w:val="left"/>
        <w:rPr>
          <w:rFonts w:asciiTheme="minorHAnsi" w:hAnsiTheme="minorHAnsi" w:cstheme="minorHAnsi"/>
          <w:color w:val="00B0F0"/>
        </w:rPr>
      </w:pPr>
      <w:bookmarkStart w:id="6" w:name="_Toc20913237"/>
      <w:r w:rsidRPr="007436BE">
        <w:rPr>
          <w:rFonts w:asciiTheme="minorHAnsi" w:hAnsiTheme="minorHAnsi" w:cstheme="minorHAnsi"/>
          <w:color w:val="00B0F0"/>
        </w:rPr>
        <w:t>7</w:t>
      </w:r>
      <w:r w:rsidR="00242058">
        <w:rPr>
          <w:rFonts w:asciiTheme="minorHAnsi" w:hAnsiTheme="minorHAnsi" w:cstheme="minorHAnsi"/>
          <w:color w:val="00B0F0"/>
        </w:rPr>
        <w:t xml:space="preserve">. </w:t>
      </w:r>
      <w:r w:rsidRPr="007436BE">
        <w:rPr>
          <w:rFonts w:asciiTheme="minorHAnsi" w:hAnsiTheme="minorHAnsi" w:cstheme="minorHAnsi"/>
          <w:color w:val="00B0F0"/>
        </w:rPr>
        <w:t>Procijenjena vrijednost nabave</w:t>
      </w:r>
      <w:bookmarkEnd w:id="6"/>
    </w:p>
    <w:p w14:paraId="1DC56912" w14:textId="77777777" w:rsidR="008249CE" w:rsidRPr="007436BE" w:rsidRDefault="008249CE" w:rsidP="008249CE">
      <w:pPr>
        <w:spacing w:after="0" w:line="259" w:lineRule="auto"/>
        <w:ind w:left="0" w:firstLine="0"/>
        <w:jc w:val="left"/>
        <w:rPr>
          <w:rFonts w:asciiTheme="minorHAnsi" w:hAnsiTheme="minorHAnsi" w:cstheme="minorHAnsi"/>
        </w:rPr>
      </w:pPr>
    </w:p>
    <w:p w14:paraId="395CA8D6" w14:textId="1685D88D" w:rsidR="00D97870" w:rsidRPr="007436BE" w:rsidRDefault="00B76D93">
      <w:pPr>
        <w:spacing w:after="0" w:line="259" w:lineRule="auto"/>
        <w:ind w:left="0" w:firstLine="0"/>
        <w:jc w:val="left"/>
        <w:rPr>
          <w:rFonts w:asciiTheme="minorHAnsi" w:hAnsiTheme="minorHAnsi" w:cstheme="minorHAnsi"/>
        </w:rPr>
      </w:pPr>
      <w:r>
        <w:rPr>
          <w:rFonts w:asciiTheme="minorHAnsi" w:hAnsiTheme="minorHAnsi" w:cstheme="minorHAnsi"/>
        </w:rPr>
        <w:t>700</w:t>
      </w:r>
      <w:r w:rsidR="00950BA0" w:rsidRPr="007B3C91">
        <w:rPr>
          <w:rFonts w:asciiTheme="minorHAnsi" w:hAnsiTheme="minorHAnsi" w:cstheme="minorHAnsi"/>
        </w:rPr>
        <w:t xml:space="preserve">.000,00 </w:t>
      </w:r>
      <w:r w:rsidR="008249CE" w:rsidRPr="007B3C91">
        <w:rPr>
          <w:rFonts w:asciiTheme="minorHAnsi" w:hAnsiTheme="minorHAnsi" w:cstheme="minorHAnsi"/>
        </w:rPr>
        <w:t>k</w:t>
      </w:r>
      <w:r w:rsidR="00225642" w:rsidRPr="007B3C91">
        <w:rPr>
          <w:rFonts w:asciiTheme="minorHAnsi" w:hAnsiTheme="minorHAnsi" w:cstheme="minorHAnsi"/>
        </w:rPr>
        <w:t>u</w:t>
      </w:r>
      <w:r w:rsidR="008249CE" w:rsidRPr="007B3C91">
        <w:rPr>
          <w:rFonts w:asciiTheme="minorHAnsi" w:hAnsiTheme="minorHAnsi" w:cstheme="minorHAnsi"/>
        </w:rPr>
        <w:t>n</w:t>
      </w:r>
      <w:r w:rsidR="00225642" w:rsidRPr="007B3C91">
        <w:rPr>
          <w:rFonts w:asciiTheme="minorHAnsi" w:hAnsiTheme="minorHAnsi" w:cstheme="minorHAnsi"/>
        </w:rPr>
        <w:t>a</w:t>
      </w:r>
      <w:r w:rsidR="008249CE" w:rsidRPr="007B3C91">
        <w:rPr>
          <w:rFonts w:asciiTheme="minorHAnsi" w:hAnsiTheme="minorHAnsi" w:cstheme="minorHAnsi"/>
        </w:rPr>
        <w:t xml:space="preserve"> (bez PDV-a)</w:t>
      </w:r>
    </w:p>
    <w:p w14:paraId="32C5F6A8" w14:textId="77777777" w:rsidR="00D97870" w:rsidRPr="007436BE" w:rsidRDefault="00D97870">
      <w:pPr>
        <w:spacing w:after="0" w:line="259" w:lineRule="auto"/>
        <w:ind w:left="0" w:firstLine="0"/>
        <w:jc w:val="left"/>
        <w:rPr>
          <w:rFonts w:asciiTheme="minorHAnsi" w:hAnsiTheme="minorHAnsi" w:cstheme="minorHAnsi"/>
        </w:rPr>
      </w:pPr>
    </w:p>
    <w:p w14:paraId="6F94477F" w14:textId="77777777" w:rsidR="00D97870" w:rsidRPr="007436BE" w:rsidRDefault="00D22DAE">
      <w:pPr>
        <w:pStyle w:val="Naslov1"/>
        <w:tabs>
          <w:tab w:val="center" w:pos="1887"/>
        </w:tabs>
        <w:ind w:left="-15" w:right="0" w:firstLine="0"/>
        <w:jc w:val="left"/>
        <w:rPr>
          <w:rFonts w:asciiTheme="minorHAnsi" w:hAnsiTheme="minorHAnsi" w:cstheme="minorHAnsi"/>
          <w:color w:val="00B0F0"/>
        </w:rPr>
      </w:pPr>
      <w:bookmarkStart w:id="7" w:name="_Toc20913238"/>
      <w:r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Vrsta ugovora o javnoj nabavi</w:t>
      </w:r>
      <w:bookmarkEnd w:id="7"/>
    </w:p>
    <w:p w14:paraId="2687C362" w14:textId="77777777" w:rsidR="00D97870" w:rsidRPr="007436BE" w:rsidRDefault="00D97870">
      <w:pPr>
        <w:spacing w:after="0" w:line="259" w:lineRule="auto"/>
        <w:ind w:left="0" w:firstLine="0"/>
        <w:jc w:val="left"/>
        <w:rPr>
          <w:rFonts w:asciiTheme="minorHAnsi" w:hAnsiTheme="minorHAnsi" w:cstheme="minorHAnsi"/>
        </w:rPr>
      </w:pPr>
    </w:p>
    <w:p w14:paraId="415F3DF9" w14:textId="4E96DE20" w:rsidR="00D97870" w:rsidRPr="007436BE" w:rsidRDefault="00F316FC">
      <w:pPr>
        <w:spacing w:after="0" w:line="259" w:lineRule="auto"/>
        <w:ind w:left="0" w:firstLine="0"/>
        <w:jc w:val="left"/>
        <w:rPr>
          <w:rFonts w:asciiTheme="minorHAnsi" w:hAnsiTheme="minorHAnsi" w:cstheme="minorHAnsi"/>
        </w:rPr>
      </w:pPr>
      <w:r w:rsidRPr="00F316FC">
        <w:rPr>
          <w:rFonts w:asciiTheme="minorHAnsi" w:hAnsiTheme="minorHAnsi" w:cstheme="minorHAnsi"/>
        </w:rPr>
        <w:t>Sklapa se ugovor o javnoj nabavi roba.</w:t>
      </w:r>
    </w:p>
    <w:p w14:paraId="7DD95C36" w14:textId="77777777" w:rsidR="00114B4A" w:rsidRPr="007436BE" w:rsidRDefault="00114B4A">
      <w:pPr>
        <w:spacing w:after="0" w:line="259" w:lineRule="auto"/>
        <w:ind w:left="0" w:firstLine="0"/>
        <w:jc w:val="left"/>
        <w:rPr>
          <w:rFonts w:asciiTheme="minorHAnsi" w:hAnsiTheme="minorHAnsi" w:cstheme="minorHAnsi"/>
        </w:rPr>
      </w:pPr>
    </w:p>
    <w:p w14:paraId="16B36CE5" w14:textId="77777777" w:rsidR="00D97870" w:rsidRPr="007436BE" w:rsidRDefault="00611530">
      <w:pPr>
        <w:pStyle w:val="Naslov1"/>
        <w:tabs>
          <w:tab w:val="center" w:pos="2426"/>
        </w:tabs>
        <w:ind w:left="-15" w:right="0" w:firstLine="0"/>
        <w:jc w:val="left"/>
        <w:rPr>
          <w:rFonts w:asciiTheme="minorHAnsi" w:hAnsiTheme="minorHAnsi" w:cstheme="minorHAnsi"/>
          <w:color w:val="00B0F0"/>
        </w:rPr>
      </w:pPr>
      <w:bookmarkStart w:id="8" w:name="_Toc20913239"/>
      <w:r w:rsidRPr="007436BE">
        <w:rPr>
          <w:rFonts w:asciiTheme="minorHAnsi" w:hAnsiTheme="minorHAnsi" w:cstheme="minorHAnsi"/>
          <w:color w:val="00B0F0"/>
        </w:rPr>
        <w:t>9</w:t>
      </w:r>
      <w:r w:rsidR="00EE0186" w:rsidRPr="007436BE">
        <w:rPr>
          <w:rFonts w:asciiTheme="minorHAnsi" w:hAnsiTheme="minorHAnsi" w:cstheme="minorHAnsi"/>
          <w:color w:val="00B0F0"/>
        </w:rPr>
        <w:t xml:space="preserve">. </w:t>
      </w:r>
      <w:r w:rsidR="00EE0186" w:rsidRPr="007436BE">
        <w:rPr>
          <w:rFonts w:asciiTheme="minorHAnsi" w:hAnsiTheme="minorHAnsi" w:cstheme="minorHAnsi"/>
          <w:color w:val="00B0F0"/>
        </w:rPr>
        <w:tab/>
      </w:r>
      <w:r w:rsidRPr="007436BE">
        <w:rPr>
          <w:rFonts w:asciiTheme="minorHAnsi" w:hAnsiTheme="minorHAnsi" w:cstheme="minorHAnsi"/>
          <w:color w:val="00B0F0"/>
        </w:rPr>
        <w:t>Navod sklapa li se ugovor o javnoj nabavi ili okvirni sporazum</w:t>
      </w:r>
      <w:bookmarkEnd w:id="8"/>
    </w:p>
    <w:p w14:paraId="7C65489B" w14:textId="77777777" w:rsidR="00D97870" w:rsidRPr="007436BE" w:rsidRDefault="00D97870">
      <w:pPr>
        <w:spacing w:after="16" w:line="259" w:lineRule="auto"/>
        <w:ind w:left="0" w:firstLine="0"/>
        <w:jc w:val="left"/>
        <w:rPr>
          <w:rFonts w:asciiTheme="minorHAnsi" w:hAnsiTheme="minorHAnsi" w:cstheme="minorHAnsi"/>
        </w:rPr>
      </w:pPr>
    </w:p>
    <w:p w14:paraId="549F6415" w14:textId="77777777" w:rsidR="00D97870" w:rsidRPr="007436BE" w:rsidRDefault="00611530" w:rsidP="008F0D1B">
      <w:pPr>
        <w:ind w:left="-5" w:right="54"/>
        <w:rPr>
          <w:rFonts w:asciiTheme="minorHAnsi" w:hAnsiTheme="minorHAnsi" w:cstheme="minorHAnsi"/>
        </w:rPr>
      </w:pPr>
      <w:r w:rsidRPr="007436BE">
        <w:rPr>
          <w:rFonts w:asciiTheme="minorHAnsi" w:hAnsiTheme="minorHAnsi" w:cstheme="minorHAnsi"/>
        </w:rPr>
        <w:t>Sklapa se ugovor o javnoj nabavi. Nakon provedenog postupka naručitelj će s odabranim gospodarskim subjektom, u skladu s odabranom ponudom i pod uvjetima određenim u dokumentaciji o nabavi, sklopiti ugovor o javnoj nabavi.</w:t>
      </w:r>
    </w:p>
    <w:p w14:paraId="01CF6A8D" w14:textId="77777777" w:rsidR="00D97870" w:rsidRPr="007436BE" w:rsidRDefault="00D97870">
      <w:pPr>
        <w:spacing w:after="0" w:line="259" w:lineRule="auto"/>
        <w:ind w:left="0" w:firstLine="0"/>
        <w:jc w:val="left"/>
        <w:rPr>
          <w:rFonts w:asciiTheme="minorHAnsi" w:hAnsiTheme="minorHAnsi" w:cstheme="minorHAnsi"/>
        </w:rPr>
      </w:pPr>
    </w:p>
    <w:p w14:paraId="0D374C70" w14:textId="77777777" w:rsidR="00777D4D" w:rsidRPr="007436BE" w:rsidRDefault="009236F1" w:rsidP="00777D4D">
      <w:pPr>
        <w:pStyle w:val="Naslov1"/>
        <w:tabs>
          <w:tab w:val="center" w:pos="2426"/>
        </w:tabs>
        <w:ind w:left="-15" w:right="0" w:firstLine="0"/>
        <w:jc w:val="left"/>
        <w:rPr>
          <w:rFonts w:asciiTheme="minorHAnsi" w:hAnsiTheme="minorHAnsi" w:cstheme="minorHAnsi"/>
          <w:color w:val="00B0F0"/>
        </w:rPr>
      </w:pPr>
      <w:bookmarkStart w:id="9" w:name="_Toc20913240"/>
      <w:r w:rsidRPr="007436BE">
        <w:rPr>
          <w:rFonts w:asciiTheme="minorHAnsi" w:hAnsiTheme="minorHAnsi" w:cstheme="minorHAnsi"/>
          <w:color w:val="00B0F0"/>
        </w:rPr>
        <w:t>10</w:t>
      </w:r>
      <w:r w:rsidR="00777D4D" w:rsidRPr="007436BE">
        <w:rPr>
          <w:rFonts w:asciiTheme="minorHAnsi" w:hAnsiTheme="minorHAnsi" w:cstheme="minorHAnsi"/>
          <w:color w:val="00B0F0"/>
        </w:rPr>
        <w:t xml:space="preserve">. </w:t>
      </w:r>
      <w:r w:rsidR="00777D4D" w:rsidRPr="007436BE">
        <w:rPr>
          <w:rFonts w:asciiTheme="minorHAnsi" w:hAnsiTheme="minorHAnsi" w:cstheme="minorHAnsi"/>
          <w:color w:val="00B0F0"/>
        </w:rPr>
        <w:tab/>
        <w:t xml:space="preserve">Navod </w:t>
      </w:r>
      <w:r w:rsidR="00125F59" w:rsidRPr="007436BE">
        <w:rPr>
          <w:rFonts w:asciiTheme="minorHAnsi" w:hAnsiTheme="minorHAnsi" w:cstheme="minorHAnsi"/>
          <w:color w:val="00B0F0"/>
        </w:rPr>
        <w:t>uspostavlja li se dinamički sustav nabave</w:t>
      </w:r>
      <w:bookmarkEnd w:id="9"/>
    </w:p>
    <w:p w14:paraId="1D7C146C" w14:textId="77777777" w:rsidR="00777D4D" w:rsidRPr="007436BE" w:rsidRDefault="00777D4D">
      <w:pPr>
        <w:spacing w:after="0" w:line="259" w:lineRule="auto"/>
        <w:ind w:left="0" w:firstLine="0"/>
        <w:jc w:val="left"/>
        <w:rPr>
          <w:rFonts w:asciiTheme="minorHAnsi" w:hAnsiTheme="minorHAnsi" w:cstheme="minorHAnsi"/>
        </w:rPr>
      </w:pPr>
    </w:p>
    <w:p w14:paraId="3C283264" w14:textId="77777777" w:rsidR="00125F59" w:rsidRPr="007436BE" w:rsidRDefault="00125F59">
      <w:pPr>
        <w:spacing w:after="0" w:line="259" w:lineRule="auto"/>
        <w:ind w:left="0" w:firstLine="0"/>
        <w:jc w:val="left"/>
        <w:rPr>
          <w:rFonts w:asciiTheme="minorHAnsi" w:hAnsiTheme="minorHAnsi" w:cstheme="minorHAnsi"/>
        </w:rPr>
      </w:pPr>
      <w:r w:rsidRPr="007436BE">
        <w:rPr>
          <w:rFonts w:asciiTheme="minorHAnsi" w:hAnsiTheme="minorHAnsi" w:cstheme="minorHAnsi"/>
        </w:rPr>
        <w:t>Dinamički sustav nabave neće se provoditi.</w:t>
      </w:r>
    </w:p>
    <w:p w14:paraId="6D21F5A3" w14:textId="77777777" w:rsidR="00125F59" w:rsidRPr="007436BE" w:rsidRDefault="00125F59">
      <w:pPr>
        <w:spacing w:after="0" w:line="259" w:lineRule="auto"/>
        <w:ind w:left="0" w:firstLine="0"/>
        <w:jc w:val="left"/>
        <w:rPr>
          <w:rFonts w:asciiTheme="minorHAnsi" w:hAnsiTheme="minorHAnsi" w:cstheme="minorHAnsi"/>
        </w:rPr>
      </w:pPr>
    </w:p>
    <w:p w14:paraId="4AD96580" w14:textId="0E9E0ACD" w:rsidR="00125F59" w:rsidRPr="007436BE" w:rsidRDefault="00D04512" w:rsidP="00125F59">
      <w:pPr>
        <w:pStyle w:val="Naslov1"/>
        <w:tabs>
          <w:tab w:val="center" w:pos="2426"/>
        </w:tabs>
        <w:ind w:left="-15" w:right="0" w:firstLine="0"/>
        <w:jc w:val="left"/>
        <w:rPr>
          <w:rFonts w:asciiTheme="minorHAnsi" w:hAnsiTheme="minorHAnsi" w:cstheme="minorHAnsi"/>
          <w:b w:val="0"/>
          <w:color w:val="00B0F0"/>
        </w:rPr>
      </w:pPr>
      <w:bookmarkStart w:id="10" w:name="_Toc20913241"/>
      <w:r w:rsidRPr="007436BE">
        <w:rPr>
          <w:rFonts w:asciiTheme="minorHAnsi" w:hAnsiTheme="minorHAnsi" w:cstheme="minorHAnsi"/>
          <w:color w:val="00B0F0"/>
        </w:rPr>
        <w:t>11</w:t>
      </w:r>
      <w:r w:rsidR="00A72C10">
        <w:rPr>
          <w:rFonts w:asciiTheme="minorHAnsi" w:hAnsiTheme="minorHAnsi" w:cstheme="minorHAnsi"/>
          <w:color w:val="00B0F0"/>
        </w:rPr>
        <w:t>.</w:t>
      </w:r>
      <w:r w:rsidR="00125F59" w:rsidRPr="007436BE">
        <w:rPr>
          <w:rFonts w:asciiTheme="minorHAnsi" w:hAnsiTheme="minorHAnsi" w:cstheme="minorHAnsi"/>
          <w:color w:val="00B0F0"/>
        </w:rPr>
        <w:t xml:space="preserve"> Navod provodi li se elektronička dražba</w:t>
      </w:r>
      <w:bookmarkEnd w:id="10"/>
    </w:p>
    <w:p w14:paraId="1117BFF0" w14:textId="77777777" w:rsidR="00125F59" w:rsidRPr="007436BE" w:rsidRDefault="00125F59" w:rsidP="00125F59">
      <w:pPr>
        <w:rPr>
          <w:rFonts w:asciiTheme="minorHAnsi" w:hAnsiTheme="minorHAnsi" w:cstheme="minorHAnsi"/>
        </w:rPr>
      </w:pPr>
    </w:p>
    <w:p w14:paraId="572B04E5" w14:textId="77777777" w:rsidR="00125F59" w:rsidRPr="007436BE" w:rsidRDefault="00FB4692" w:rsidP="00125F59">
      <w:pPr>
        <w:rPr>
          <w:rFonts w:asciiTheme="minorHAnsi" w:hAnsiTheme="minorHAnsi" w:cstheme="minorHAnsi"/>
        </w:rPr>
      </w:pPr>
      <w:r w:rsidRPr="007436BE">
        <w:rPr>
          <w:rFonts w:asciiTheme="minorHAnsi" w:hAnsiTheme="minorHAnsi" w:cstheme="minorHAnsi"/>
        </w:rPr>
        <w:t>Elektronička dražba neće se provoditi.</w:t>
      </w:r>
    </w:p>
    <w:p w14:paraId="2867B390" w14:textId="77777777" w:rsidR="00FB4692" w:rsidRPr="007436BE" w:rsidRDefault="00FB4692" w:rsidP="00125F59">
      <w:pPr>
        <w:rPr>
          <w:rFonts w:asciiTheme="minorHAnsi" w:hAnsiTheme="minorHAnsi" w:cstheme="minorHAnsi"/>
        </w:rPr>
      </w:pPr>
    </w:p>
    <w:p w14:paraId="2D606425" w14:textId="77777777" w:rsidR="00FB4692" w:rsidRPr="007436BE" w:rsidRDefault="009236F1" w:rsidP="00FB4692">
      <w:pPr>
        <w:pStyle w:val="Naslov1"/>
        <w:tabs>
          <w:tab w:val="center" w:pos="2426"/>
        </w:tabs>
        <w:ind w:left="-15" w:right="0" w:firstLine="0"/>
        <w:jc w:val="left"/>
        <w:rPr>
          <w:rFonts w:asciiTheme="minorHAnsi" w:hAnsiTheme="minorHAnsi" w:cstheme="minorHAnsi"/>
          <w:b w:val="0"/>
          <w:color w:val="00B0F0"/>
        </w:rPr>
      </w:pPr>
      <w:bookmarkStart w:id="11" w:name="_Toc20913242"/>
      <w:r w:rsidRPr="007436BE">
        <w:rPr>
          <w:rFonts w:asciiTheme="minorHAnsi" w:hAnsiTheme="minorHAnsi" w:cstheme="minorHAnsi"/>
          <w:color w:val="00B0F0"/>
        </w:rPr>
        <w:t>12</w:t>
      </w:r>
      <w:r w:rsidR="00FB4692" w:rsidRPr="007436BE">
        <w:rPr>
          <w:rFonts w:asciiTheme="minorHAnsi" w:hAnsiTheme="minorHAnsi" w:cstheme="minorHAnsi"/>
          <w:color w:val="00B0F0"/>
        </w:rPr>
        <w:t xml:space="preserve">. </w:t>
      </w:r>
      <w:r w:rsidR="00FB4692" w:rsidRPr="007436BE">
        <w:rPr>
          <w:rFonts w:asciiTheme="minorHAnsi" w:hAnsiTheme="minorHAnsi" w:cstheme="minorHAnsi"/>
          <w:color w:val="00B0F0"/>
        </w:rPr>
        <w:tab/>
      </w:r>
      <w:r w:rsidR="00076D6D" w:rsidRPr="007436BE">
        <w:rPr>
          <w:rFonts w:asciiTheme="minorHAnsi" w:hAnsiTheme="minorHAnsi" w:cstheme="minorHAnsi"/>
          <w:color w:val="00B0F0"/>
        </w:rPr>
        <w:t>I</w:t>
      </w:r>
      <w:r w:rsidRPr="007436BE">
        <w:rPr>
          <w:rFonts w:asciiTheme="minorHAnsi" w:hAnsiTheme="minorHAnsi" w:cstheme="minorHAnsi"/>
          <w:color w:val="00B0F0"/>
        </w:rPr>
        <w:t>nternetska stranica na kojoj je objavljeno izvješće o provedenom savjetovanju sa zainteresiranim gospodarskim subjektima</w:t>
      </w:r>
      <w:bookmarkEnd w:id="11"/>
    </w:p>
    <w:p w14:paraId="65EEA832" w14:textId="77777777" w:rsidR="00FB4692" w:rsidRPr="007436BE" w:rsidRDefault="00FB4692" w:rsidP="00125F59">
      <w:pPr>
        <w:rPr>
          <w:rFonts w:asciiTheme="minorHAnsi" w:hAnsiTheme="minorHAnsi" w:cstheme="minorHAnsi"/>
        </w:rPr>
      </w:pPr>
    </w:p>
    <w:p w14:paraId="0FB76E51" w14:textId="6A642F1B" w:rsidR="00114B4A" w:rsidRPr="007436BE" w:rsidRDefault="00906F15" w:rsidP="008F0D1B">
      <w:pPr>
        <w:rPr>
          <w:rFonts w:asciiTheme="minorHAnsi" w:hAnsiTheme="minorHAnsi" w:cstheme="minorHAnsi"/>
        </w:rPr>
      </w:pPr>
      <w:r w:rsidRPr="007436BE">
        <w:rPr>
          <w:rFonts w:asciiTheme="minorHAnsi" w:hAnsiTheme="minorHAnsi" w:cstheme="minorHAnsi"/>
        </w:rPr>
        <w:t>S</w:t>
      </w:r>
      <w:r w:rsidR="00114B4A" w:rsidRPr="007436BE">
        <w:rPr>
          <w:rFonts w:asciiTheme="minorHAnsi" w:hAnsiTheme="minorHAnsi" w:cstheme="minorHAnsi"/>
        </w:rPr>
        <w:t>ukladno članku 198. stavak 3. ZJN 2016.</w:t>
      </w:r>
      <w:r w:rsidRPr="007436BE">
        <w:rPr>
          <w:rFonts w:asciiTheme="minorHAnsi" w:hAnsiTheme="minorHAnsi" w:cstheme="minorHAnsi"/>
        </w:rPr>
        <w:t xml:space="preserve"> p</w:t>
      </w:r>
      <w:r w:rsidR="00076D6D" w:rsidRPr="007436BE">
        <w:rPr>
          <w:rFonts w:asciiTheme="minorHAnsi" w:hAnsiTheme="minorHAnsi" w:cstheme="minorHAnsi"/>
        </w:rPr>
        <w:t xml:space="preserve">rije pokretanja otvorenog postupka javne nabave </w:t>
      </w:r>
      <w:r w:rsidR="00114B4A" w:rsidRPr="007436BE">
        <w:rPr>
          <w:rFonts w:asciiTheme="minorHAnsi" w:hAnsiTheme="minorHAnsi" w:cstheme="minorHAnsi"/>
        </w:rPr>
        <w:t xml:space="preserve">roba </w:t>
      </w:r>
      <w:r w:rsidRPr="007436BE">
        <w:rPr>
          <w:rFonts w:asciiTheme="minorHAnsi" w:hAnsiTheme="minorHAnsi" w:cstheme="minorHAnsi"/>
        </w:rPr>
        <w:t>male vrijednosti</w:t>
      </w:r>
      <w:r w:rsidR="00114B4A" w:rsidRPr="007436BE">
        <w:rPr>
          <w:rFonts w:asciiTheme="minorHAnsi" w:hAnsiTheme="minorHAnsi" w:cstheme="minorHAnsi"/>
        </w:rPr>
        <w:t xml:space="preserve"> Naručitelj nije obvezan</w:t>
      </w:r>
      <w:r w:rsidR="00076D6D" w:rsidRPr="007436BE">
        <w:rPr>
          <w:rFonts w:asciiTheme="minorHAnsi" w:hAnsiTheme="minorHAnsi" w:cstheme="minorHAnsi"/>
        </w:rPr>
        <w:t xml:space="preserve"> provesti prethodno savjetovanje sa zaintere</w:t>
      </w:r>
      <w:r w:rsidRPr="007436BE">
        <w:rPr>
          <w:rFonts w:asciiTheme="minorHAnsi" w:hAnsiTheme="minorHAnsi" w:cstheme="minorHAnsi"/>
        </w:rPr>
        <w:t>siranim gospodarskim subjektima.</w:t>
      </w:r>
    </w:p>
    <w:p w14:paraId="20701E7D" w14:textId="084E68AC" w:rsidR="004D58DF" w:rsidRPr="007436BE" w:rsidRDefault="004D58DF" w:rsidP="008F0D1B">
      <w:pPr>
        <w:rPr>
          <w:rFonts w:asciiTheme="minorHAnsi" w:hAnsiTheme="minorHAnsi" w:cstheme="minorHAnsi"/>
        </w:rPr>
      </w:pPr>
    </w:p>
    <w:p w14:paraId="2EA05453" w14:textId="77A00986" w:rsidR="004D58DF" w:rsidRPr="007436BE" w:rsidRDefault="004D58DF" w:rsidP="008F0D1B">
      <w:pPr>
        <w:spacing w:line="276" w:lineRule="auto"/>
        <w:rPr>
          <w:rFonts w:asciiTheme="minorHAnsi" w:hAnsiTheme="minorHAnsi" w:cstheme="minorHAnsi"/>
        </w:rPr>
      </w:pPr>
      <w:r w:rsidRPr="007436BE">
        <w:rPr>
          <w:rFonts w:asciiTheme="minorHAnsi" w:hAnsiTheme="minorHAnsi" w:cstheme="minorHAnsi"/>
        </w:rPr>
        <w:t xml:space="preserve">Naručitelj je međutim odlučio iskoristiti mogućnost prethodnog savjetovanja te je temeljem članka 198. stavka 3. ZJN 2016 proveo prethodno savjetovanje sa zainteresiranim gospodarskim subjektima. Naručitelj je opis predmeta nabave, </w:t>
      </w:r>
      <w:r w:rsidR="0062675C">
        <w:rPr>
          <w:rFonts w:asciiTheme="minorHAnsi" w:hAnsiTheme="minorHAnsi" w:cstheme="minorHAnsi"/>
        </w:rPr>
        <w:t>troškovnik</w:t>
      </w:r>
      <w:r w:rsidRPr="007436BE">
        <w:rPr>
          <w:rFonts w:asciiTheme="minorHAnsi" w:hAnsiTheme="minorHAnsi" w:cstheme="minorHAnsi"/>
        </w:rPr>
        <w:t>, kriterije za kvalitativni odabir gospodarskog subjekta</w:t>
      </w:r>
      <w:r w:rsidR="0062675C">
        <w:rPr>
          <w:rFonts w:asciiTheme="minorHAnsi" w:hAnsiTheme="minorHAnsi" w:cstheme="minorHAnsi"/>
        </w:rPr>
        <w:t xml:space="preserve"> i</w:t>
      </w:r>
      <w:r w:rsidRPr="007436BE">
        <w:rPr>
          <w:rFonts w:asciiTheme="minorHAnsi" w:hAnsiTheme="minorHAnsi" w:cstheme="minorHAnsi"/>
        </w:rPr>
        <w:t xml:space="preserve"> kriterije za odabir ponude dana </w:t>
      </w:r>
      <w:r w:rsidR="001B1373">
        <w:rPr>
          <w:rFonts w:asciiTheme="minorHAnsi" w:hAnsiTheme="minorHAnsi" w:cstheme="minorHAnsi"/>
        </w:rPr>
        <w:t>7. listopada</w:t>
      </w:r>
      <w:r w:rsidR="00231FA4">
        <w:rPr>
          <w:rFonts w:asciiTheme="minorHAnsi" w:hAnsiTheme="minorHAnsi" w:cstheme="minorHAnsi"/>
        </w:rPr>
        <w:t xml:space="preserve"> </w:t>
      </w:r>
      <w:r w:rsidR="000069AF">
        <w:rPr>
          <w:rFonts w:asciiTheme="minorHAnsi" w:hAnsiTheme="minorHAnsi" w:cstheme="minorHAnsi"/>
        </w:rPr>
        <w:t>2019</w:t>
      </w:r>
      <w:r w:rsidRPr="008C6229">
        <w:rPr>
          <w:rFonts w:asciiTheme="minorHAnsi" w:hAnsiTheme="minorHAnsi" w:cstheme="minorHAnsi"/>
        </w:rPr>
        <w:t>. godine stavio na prethodno savjetovanje sa zainteresiranim gospod</w:t>
      </w:r>
      <w:r w:rsidR="0050155A">
        <w:rPr>
          <w:rFonts w:asciiTheme="minorHAnsi" w:hAnsiTheme="minorHAnsi" w:cstheme="minorHAnsi"/>
        </w:rPr>
        <w:t xml:space="preserve">arskim subjektima u trajanju do </w:t>
      </w:r>
      <w:r w:rsidR="001B1373">
        <w:rPr>
          <w:rFonts w:asciiTheme="minorHAnsi" w:hAnsiTheme="minorHAnsi" w:cstheme="minorHAnsi"/>
        </w:rPr>
        <w:t>14. listopada</w:t>
      </w:r>
      <w:bookmarkStart w:id="12" w:name="_GoBack"/>
      <w:bookmarkEnd w:id="12"/>
      <w:r w:rsidR="0050155A">
        <w:rPr>
          <w:rFonts w:asciiTheme="minorHAnsi" w:hAnsiTheme="minorHAnsi" w:cstheme="minorHAnsi"/>
        </w:rPr>
        <w:t xml:space="preserve"> </w:t>
      </w:r>
      <w:r w:rsidR="000069AF">
        <w:rPr>
          <w:rFonts w:asciiTheme="minorHAnsi" w:hAnsiTheme="minorHAnsi" w:cstheme="minorHAnsi"/>
        </w:rPr>
        <w:t>2019</w:t>
      </w:r>
      <w:r w:rsidRPr="008C6229">
        <w:rPr>
          <w:rFonts w:asciiTheme="minorHAnsi" w:hAnsiTheme="minorHAnsi" w:cstheme="minorHAnsi"/>
        </w:rPr>
        <w:t>. godine, javnom objavom na EOJN RH. Na istoj stranici je objavljeno i Izvješće o provedenom savjetovanju sa zainteresiranim gospodarskim subjektima.</w:t>
      </w:r>
    </w:p>
    <w:p w14:paraId="0B0FDF56" w14:textId="77777777" w:rsidR="00114B4A" w:rsidRPr="007436BE" w:rsidRDefault="00114B4A" w:rsidP="00FA0CA5">
      <w:pPr>
        <w:ind w:left="0" w:firstLine="0"/>
        <w:rPr>
          <w:rFonts w:asciiTheme="minorHAnsi" w:hAnsiTheme="minorHAnsi" w:cstheme="minorHAnsi"/>
        </w:rPr>
      </w:pPr>
    </w:p>
    <w:p w14:paraId="7AF7ABC6" w14:textId="099E9176" w:rsidR="00076D6D" w:rsidRPr="007436BE" w:rsidRDefault="00A72C10" w:rsidP="00076D6D">
      <w:pPr>
        <w:pStyle w:val="Naslov1"/>
        <w:tabs>
          <w:tab w:val="center" w:pos="2806"/>
        </w:tabs>
        <w:ind w:left="-15" w:right="0" w:firstLine="0"/>
        <w:jc w:val="left"/>
        <w:rPr>
          <w:rFonts w:asciiTheme="minorHAnsi" w:hAnsiTheme="minorHAnsi" w:cstheme="minorHAnsi"/>
          <w:b w:val="0"/>
          <w:color w:val="00B0F0"/>
        </w:rPr>
      </w:pPr>
      <w:bookmarkStart w:id="13" w:name="_Toc20913243"/>
      <w:r>
        <w:rPr>
          <w:rFonts w:asciiTheme="minorHAnsi" w:hAnsiTheme="minorHAnsi" w:cstheme="minorHAnsi"/>
          <w:color w:val="00B0F0"/>
        </w:rPr>
        <w:t xml:space="preserve">13. </w:t>
      </w:r>
      <w:r w:rsidR="00076D6D" w:rsidRPr="007436BE">
        <w:rPr>
          <w:rFonts w:asciiTheme="minorHAnsi" w:hAnsiTheme="minorHAnsi" w:cstheme="minorHAnsi"/>
          <w:color w:val="00B0F0"/>
        </w:rPr>
        <w:t>Opis predmeta nabave</w:t>
      </w:r>
      <w:bookmarkEnd w:id="13"/>
    </w:p>
    <w:p w14:paraId="0A85BA5A" w14:textId="77777777" w:rsidR="00076D6D" w:rsidRPr="007436BE" w:rsidRDefault="00076D6D" w:rsidP="00FA0CA5">
      <w:pPr>
        <w:ind w:left="0" w:firstLine="0"/>
        <w:rPr>
          <w:rFonts w:asciiTheme="minorHAnsi" w:hAnsiTheme="minorHAnsi" w:cstheme="minorHAnsi"/>
        </w:rPr>
      </w:pPr>
    </w:p>
    <w:p w14:paraId="675BD129" w14:textId="3680548E" w:rsidR="00B457CE" w:rsidRPr="00B457CE" w:rsidRDefault="00B457CE" w:rsidP="00C74D9E">
      <w:pPr>
        <w:ind w:left="0" w:firstLine="0"/>
        <w:rPr>
          <w:rFonts w:asciiTheme="minorHAnsi" w:hAnsiTheme="minorHAnsi" w:cstheme="minorHAnsi"/>
        </w:rPr>
      </w:pPr>
      <w:r w:rsidRPr="00B457CE">
        <w:rPr>
          <w:rFonts w:asciiTheme="minorHAnsi" w:hAnsiTheme="minorHAnsi" w:cstheme="minorHAnsi"/>
        </w:rPr>
        <w:t xml:space="preserve">Predmet nabave je </w:t>
      </w:r>
      <w:r w:rsidR="00C74D9E">
        <w:rPr>
          <w:rFonts w:asciiTheme="minorHAnsi" w:hAnsiTheme="minorHAnsi" w:cstheme="minorHAnsi"/>
        </w:rPr>
        <w:t>nab</w:t>
      </w:r>
      <w:r w:rsidR="0052478D">
        <w:rPr>
          <w:rFonts w:asciiTheme="minorHAnsi" w:hAnsiTheme="minorHAnsi" w:cstheme="minorHAnsi"/>
        </w:rPr>
        <w:t>ava dehidrirana hrana za</w:t>
      </w:r>
      <w:r w:rsidR="00C74D9E">
        <w:rPr>
          <w:rFonts w:asciiTheme="minorHAnsi" w:hAnsiTheme="minorHAnsi" w:cstheme="minorHAnsi"/>
        </w:rPr>
        <w:t xml:space="preserve"> pse.</w:t>
      </w:r>
    </w:p>
    <w:p w14:paraId="48740954" w14:textId="77777777" w:rsidR="00B457CE" w:rsidRPr="00B457CE" w:rsidRDefault="00B457CE" w:rsidP="00B457CE">
      <w:pPr>
        <w:ind w:left="0" w:firstLine="0"/>
        <w:rPr>
          <w:rFonts w:asciiTheme="minorHAnsi" w:hAnsiTheme="minorHAnsi" w:cstheme="minorHAnsi"/>
        </w:rPr>
      </w:pPr>
    </w:p>
    <w:p w14:paraId="2696C9E3" w14:textId="77777777" w:rsidR="00B457CE" w:rsidRPr="00D038AA" w:rsidRDefault="00B457CE" w:rsidP="00B457CE">
      <w:pPr>
        <w:ind w:left="0" w:firstLine="0"/>
        <w:rPr>
          <w:rFonts w:asciiTheme="minorHAnsi" w:hAnsiTheme="minorHAnsi" w:cstheme="minorHAnsi"/>
          <w:b/>
        </w:rPr>
      </w:pPr>
      <w:r w:rsidRPr="00D038AA">
        <w:rPr>
          <w:rFonts w:asciiTheme="minorHAnsi" w:hAnsiTheme="minorHAnsi" w:cstheme="minorHAnsi"/>
          <w:b/>
        </w:rPr>
        <w:t>Oznaka i naziv iz jedinstvenog rječnika javne nabave:</w:t>
      </w:r>
    </w:p>
    <w:p w14:paraId="3A4C9E9D" w14:textId="1E715ECA" w:rsidR="00242160" w:rsidRDefault="00B457CE" w:rsidP="00B457CE">
      <w:pPr>
        <w:ind w:left="0" w:firstLine="0"/>
        <w:rPr>
          <w:rFonts w:asciiTheme="minorHAnsi" w:hAnsiTheme="minorHAnsi" w:cstheme="minorHAnsi"/>
        </w:rPr>
      </w:pPr>
      <w:r w:rsidRPr="00B457CE">
        <w:rPr>
          <w:rFonts w:asciiTheme="minorHAnsi" w:hAnsiTheme="minorHAnsi" w:cstheme="minorHAnsi"/>
        </w:rPr>
        <w:t xml:space="preserve">CPV-oznaka predmeta nabave: </w:t>
      </w:r>
      <w:r w:rsidR="00C74D9E">
        <w:rPr>
          <w:rFonts w:asciiTheme="minorHAnsi" w:hAnsiTheme="minorHAnsi" w:cstheme="minorHAnsi"/>
        </w:rPr>
        <w:t>15713000-9</w:t>
      </w:r>
      <w:r w:rsidRPr="00B457CE">
        <w:rPr>
          <w:rFonts w:asciiTheme="minorHAnsi" w:hAnsiTheme="minorHAnsi" w:cstheme="minorHAnsi"/>
        </w:rPr>
        <w:t xml:space="preserve"> </w:t>
      </w:r>
      <w:r w:rsidR="0083682F">
        <w:rPr>
          <w:rFonts w:asciiTheme="minorHAnsi" w:hAnsiTheme="minorHAnsi" w:cstheme="minorHAnsi"/>
        </w:rPr>
        <w:t>Hrana za kućne ljubimce</w:t>
      </w:r>
    </w:p>
    <w:p w14:paraId="62CDF2BC" w14:textId="77777777" w:rsidR="00A02B8A" w:rsidRPr="007436BE" w:rsidRDefault="00A02B8A" w:rsidP="0068498F">
      <w:pPr>
        <w:ind w:left="0" w:firstLine="0"/>
        <w:rPr>
          <w:rFonts w:asciiTheme="minorHAnsi" w:hAnsiTheme="minorHAnsi" w:cstheme="minorHAnsi"/>
        </w:rPr>
      </w:pPr>
    </w:p>
    <w:p w14:paraId="3CA847CF" w14:textId="24576172" w:rsidR="00792A05" w:rsidRPr="007436BE" w:rsidRDefault="00A72C10" w:rsidP="00792A05">
      <w:pPr>
        <w:pStyle w:val="Naslov1"/>
        <w:tabs>
          <w:tab w:val="center" w:pos="2806"/>
        </w:tabs>
        <w:ind w:left="-15" w:right="0" w:firstLine="0"/>
        <w:jc w:val="left"/>
        <w:rPr>
          <w:rFonts w:asciiTheme="minorHAnsi" w:hAnsiTheme="minorHAnsi" w:cstheme="minorHAnsi"/>
          <w:b w:val="0"/>
          <w:color w:val="00B0F0"/>
        </w:rPr>
      </w:pPr>
      <w:bookmarkStart w:id="14" w:name="_Toc20913244"/>
      <w:r>
        <w:rPr>
          <w:rFonts w:asciiTheme="minorHAnsi" w:hAnsiTheme="minorHAnsi" w:cstheme="minorHAnsi"/>
          <w:color w:val="00B0F0"/>
        </w:rPr>
        <w:t>14.</w:t>
      </w:r>
      <w:r w:rsidR="00792A05" w:rsidRPr="007436BE">
        <w:rPr>
          <w:rFonts w:asciiTheme="minorHAnsi" w:hAnsiTheme="minorHAnsi" w:cstheme="minorHAnsi"/>
          <w:color w:val="00B0F0"/>
        </w:rPr>
        <w:t xml:space="preserve"> </w:t>
      </w:r>
      <w:r w:rsidR="00783B87" w:rsidRPr="007436BE">
        <w:rPr>
          <w:rFonts w:asciiTheme="minorHAnsi" w:hAnsiTheme="minorHAnsi" w:cstheme="minorHAnsi"/>
          <w:color w:val="00B0F0"/>
        </w:rPr>
        <w:t>Opis i oznaka grupa predmeta nabave, ako je predmet nabave podijeljen na grupe</w:t>
      </w:r>
      <w:bookmarkEnd w:id="14"/>
    </w:p>
    <w:p w14:paraId="1ED79EE0" w14:textId="77777777" w:rsidR="00792A05" w:rsidRPr="007436BE" w:rsidRDefault="00792A05" w:rsidP="0068498F">
      <w:pPr>
        <w:ind w:left="0" w:firstLine="0"/>
        <w:rPr>
          <w:rFonts w:asciiTheme="minorHAnsi" w:hAnsiTheme="minorHAnsi" w:cstheme="minorHAnsi"/>
        </w:rPr>
      </w:pPr>
    </w:p>
    <w:p w14:paraId="26B3FCD7" w14:textId="77777777" w:rsidR="00717F1E" w:rsidRPr="00717F1E" w:rsidRDefault="00717F1E" w:rsidP="00717F1E">
      <w:pPr>
        <w:ind w:left="0" w:firstLine="0"/>
        <w:rPr>
          <w:rFonts w:asciiTheme="minorHAnsi" w:hAnsiTheme="minorHAnsi" w:cstheme="minorHAnsi"/>
        </w:rPr>
      </w:pPr>
      <w:r w:rsidRPr="00717F1E">
        <w:rPr>
          <w:rFonts w:asciiTheme="minorHAnsi" w:hAnsiTheme="minorHAnsi" w:cstheme="minorHAnsi"/>
        </w:rPr>
        <w:t>Nije dozvoljeno nuđenje po grupama. Gospodarski subjekti dužni su nuditi cjelokupan predmet nabave.</w:t>
      </w:r>
    </w:p>
    <w:p w14:paraId="61F79088" w14:textId="77777777" w:rsidR="00717F1E" w:rsidRPr="00717F1E" w:rsidRDefault="00717F1E" w:rsidP="00717F1E">
      <w:pPr>
        <w:ind w:left="0" w:firstLine="0"/>
        <w:rPr>
          <w:rFonts w:asciiTheme="minorHAnsi" w:hAnsiTheme="minorHAnsi" w:cstheme="minorHAnsi"/>
        </w:rPr>
      </w:pPr>
    </w:p>
    <w:p w14:paraId="452AC734" w14:textId="717095BC" w:rsidR="002918DC" w:rsidRDefault="00717F1E" w:rsidP="00717F1E">
      <w:pPr>
        <w:ind w:left="0" w:firstLine="0"/>
        <w:rPr>
          <w:rFonts w:asciiTheme="minorHAnsi" w:hAnsiTheme="minorHAnsi" w:cstheme="minorHAnsi"/>
        </w:rPr>
      </w:pPr>
      <w:r w:rsidRPr="00717F1E">
        <w:rPr>
          <w:rFonts w:asciiTheme="minorHAnsi" w:hAnsiTheme="minorHAnsi" w:cstheme="minorHAnsi"/>
        </w:rPr>
        <w:t>Naručitelj nije podijelio predmet nabave na grupe iz razloga što isti predstavlja jednu jedinstvenu cjelinu i s odabranim ponuditeljem se namjerava sklopiti ugovor za cjeloviti predmet nabave.</w:t>
      </w:r>
    </w:p>
    <w:p w14:paraId="072D2F75" w14:textId="77777777" w:rsidR="00717F1E" w:rsidRPr="007436BE" w:rsidRDefault="00717F1E" w:rsidP="00717F1E">
      <w:pPr>
        <w:ind w:left="0" w:firstLine="0"/>
        <w:rPr>
          <w:rFonts w:asciiTheme="minorHAnsi" w:hAnsiTheme="minorHAnsi" w:cstheme="minorHAnsi"/>
        </w:rPr>
      </w:pPr>
    </w:p>
    <w:p w14:paraId="1528EC49" w14:textId="4DCB8C43" w:rsidR="006B3A54" w:rsidRPr="007436BE" w:rsidRDefault="00A72C10" w:rsidP="006B3A54">
      <w:pPr>
        <w:pStyle w:val="Naslov1"/>
        <w:tabs>
          <w:tab w:val="center" w:pos="2806"/>
        </w:tabs>
        <w:ind w:left="-15" w:right="0" w:firstLine="0"/>
        <w:jc w:val="left"/>
        <w:rPr>
          <w:rFonts w:asciiTheme="minorHAnsi" w:hAnsiTheme="minorHAnsi" w:cstheme="minorHAnsi"/>
          <w:b w:val="0"/>
          <w:color w:val="00B0F0"/>
        </w:rPr>
      </w:pPr>
      <w:bookmarkStart w:id="15" w:name="_Toc20913245"/>
      <w:r>
        <w:rPr>
          <w:rFonts w:asciiTheme="minorHAnsi" w:hAnsiTheme="minorHAnsi" w:cstheme="minorHAnsi"/>
          <w:color w:val="00B0F0"/>
        </w:rPr>
        <w:t>15.</w:t>
      </w:r>
      <w:r w:rsidR="006B3A54" w:rsidRPr="007436BE">
        <w:rPr>
          <w:rFonts w:asciiTheme="minorHAnsi" w:hAnsiTheme="minorHAnsi" w:cstheme="minorHAnsi"/>
          <w:color w:val="00B0F0"/>
        </w:rPr>
        <w:t xml:space="preserve"> Količina predmeta nabave</w:t>
      </w:r>
      <w:bookmarkEnd w:id="15"/>
    </w:p>
    <w:p w14:paraId="74376A1F" w14:textId="781DCABF" w:rsidR="00D038AA" w:rsidRDefault="00D038AA" w:rsidP="00D038AA">
      <w:pPr>
        <w:ind w:left="0" w:firstLine="0"/>
        <w:rPr>
          <w:rFonts w:asciiTheme="minorHAnsi" w:hAnsiTheme="minorHAnsi" w:cstheme="minorHAnsi"/>
        </w:rPr>
      </w:pPr>
    </w:p>
    <w:p w14:paraId="399DF652" w14:textId="1AA03CF1" w:rsidR="00DE6176" w:rsidRDefault="00DE6176" w:rsidP="00D038AA">
      <w:pPr>
        <w:ind w:left="0" w:firstLine="0"/>
        <w:rPr>
          <w:rFonts w:asciiTheme="minorHAnsi" w:hAnsiTheme="minorHAnsi" w:cstheme="minorHAnsi"/>
        </w:rPr>
      </w:pPr>
      <w:r w:rsidRPr="00DE6176">
        <w:rPr>
          <w:rFonts w:asciiTheme="minorHAnsi" w:hAnsiTheme="minorHAnsi" w:cstheme="minorHAnsi"/>
        </w:rPr>
        <w:t>Količina predmeta nabave određena je Troškovnikom koji se nalazi u privitk</w:t>
      </w:r>
      <w:r>
        <w:rPr>
          <w:rFonts w:asciiTheme="minorHAnsi" w:hAnsiTheme="minorHAnsi" w:cstheme="minorHAnsi"/>
        </w:rPr>
        <w:t>u ove dokumentacije o nabavi</w:t>
      </w:r>
      <w:r w:rsidRPr="00DE6176">
        <w:rPr>
          <w:rFonts w:asciiTheme="minorHAnsi" w:hAnsiTheme="minorHAnsi" w:cstheme="minorHAnsi"/>
        </w:rPr>
        <w:t xml:space="preserve"> i čini njezin sastavni dio (PRILOG </w:t>
      </w:r>
      <w:r w:rsidR="006E2F89">
        <w:rPr>
          <w:rFonts w:asciiTheme="minorHAnsi" w:hAnsiTheme="minorHAnsi" w:cstheme="minorHAnsi"/>
        </w:rPr>
        <w:t xml:space="preserve">I </w:t>
      </w:r>
      <w:r w:rsidRPr="00DE6176">
        <w:rPr>
          <w:rFonts w:asciiTheme="minorHAnsi" w:hAnsiTheme="minorHAnsi" w:cstheme="minorHAnsi"/>
        </w:rPr>
        <w:t>).</w:t>
      </w:r>
    </w:p>
    <w:p w14:paraId="17AB5B98" w14:textId="77777777" w:rsidR="00DE6176" w:rsidRPr="00D038AA" w:rsidRDefault="00DE6176" w:rsidP="00D038AA">
      <w:pPr>
        <w:ind w:left="0" w:firstLine="0"/>
        <w:rPr>
          <w:rFonts w:asciiTheme="minorHAnsi" w:hAnsiTheme="minorHAnsi" w:cstheme="minorHAnsi"/>
        </w:rPr>
      </w:pPr>
    </w:p>
    <w:p w14:paraId="0CEF102A" w14:textId="77777777" w:rsidR="00D038AA" w:rsidRDefault="00D038AA" w:rsidP="00D038AA">
      <w:pPr>
        <w:ind w:left="0" w:firstLine="0"/>
        <w:rPr>
          <w:rFonts w:asciiTheme="minorHAnsi" w:hAnsiTheme="minorHAnsi" w:cstheme="minorHAnsi"/>
        </w:rPr>
      </w:pPr>
      <w:r w:rsidRPr="00D038AA">
        <w:rPr>
          <w:rFonts w:asciiTheme="minorHAnsi" w:hAnsiTheme="minorHAnsi" w:cstheme="minorHAnsi"/>
        </w:rPr>
        <w:t>Sukladno članku 4. stavak 1. točka 1. Pravilnika o dokumentaciji o nabavi te ponudi u postupcima javne nabave (NN 65/17), Naručitelj je u predmetnom postupku javne nabave odredio točnu količinu predmeta nabave.</w:t>
      </w:r>
    </w:p>
    <w:p w14:paraId="613F3DE1" w14:textId="77777777" w:rsidR="0065496F" w:rsidRPr="00D038AA" w:rsidRDefault="0065496F" w:rsidP="00D038AA">
      <w:pPr>
        <w:ind w:left="0" w:firstLine="0"/>
        <w:rPr>
          <w:rFonts w:asciiTheme="minorHAnsi" w:hAnsiTheme="minorHAnsi" w:cstheme="minorHAnsi"/>
        </w:rPr>
      </w:pPr>
    </w:p>
    <w:p w14:paraId="5AFBC04F" w14:textId="77777777" w:rsidR="00D038AA" w:rsidRPr="00D038AA" w:rsidRDefault="00D038AA" w:rsidP="00D038AA">
      <w:pPr>
        <w:ind w:left="0" w:firstLine="0"/>
        <w:rPr>
          <w:rFonts w:asciiTheme="minorHAnsi" w:hAnsiTheme="minorHAnsi" w:cstheme="minorHAnsi"/>
        </w:rPr>
      </w:pPr>
      <w:r w:rsidRPr="00D038AA">
        <w:rPr>
          <w:rFonts w:asciiTheme="minorHAnsi" w:hAnsiTheme="minorHAnsi" w:cstheme="minorHAnsi"/>
        </w:rPr>
        <w:t xml:space="preserve">Sukladno članku 313. stavak 2. ZJN 2016 naručitelj je obvezan kontrolirati da li je izvršenje ugovora o javnoj nabavi u skladu s uvjetima određenima u dokumentaciji o nabavi i odabranom ponudom. </w:t>
      </w:r>
    </w:p>
    <w:p w14:paraId="070D89DE" w14:textId="77777777" w:rsidR="00D038AA" w:rsidRPr="00D038AA" w:rsidRDefault="00D038AA" w:rsidP="00D038AA">
      <w:pPr>
        <w:ind w:left="0" w:firstLine="0"/>
        <w:rPr>
          <w:rFonts w:asciiTheme="minorHAnsi" w:hAnsiTheme="minorHAnsi" w:cstheme="minorHAnsi"/>
        </w:rPr>
      </w:pPr>
    </w:p>
    <w:p w14:paraId="2D6EC418" w14:textId="77777777" w:rsidR="00D038AA" w:rsidRPr="00D038AA" w:rsidRDefault="00D038AA" w:rsidP="00D038AA">
      <w:pPr>
        <w:ind w:left="0" w:firstLine="0"/>
        <w:rPr>
          <w:rFonts w:asciiTheme="minorHAnsi" w:hAnsiTheme="minorHAnsi" w:cstheme="minorHAnsi"/>
        </w:rPr>
      </w:pPr>
      <w:r w:rsidRPr="00D038AA">
        <w:rPr>
          <w:rFonts w:asciiTheme="minorHAnsi" w:hAnsiTheme="minorHAnsi" w:cstheme="minorHAnsi"/>
        </w:rPr>
        <w:t>Za praćenje izvršenja ugovora o javnoj nabavi imenovat će se ovlašteni predstavnici koji će u ime ugovornih strana surađivati na izvršenju ovog ugovora, te provoditi administrativno tehničku provedbu istog.</w:t>
      </w:r>
    </w:p>
    <w:p w14:paraId="384D0EAC" w14:textId="77777777" w:rsidR="00DE6176" w:rsidRPr="00D038AA" w:rsidRDefault="00DE6176" w:rsidP="00DE6176">
      <w:pPr>
        <w:ind w:left="0" w:firstLine="0"/>
        <w:rPr>
          <w:rFonts w:asciiTheme="minorHAnsi" w:hAnsiTheme="minorHAnsi" w:cstheme="minorHAnsi"/>
        </w:rPr>
      </w:pPr>
    </w:p>
    <w:p w14:paraId="66AD569B" w14:textId="2999FD2A" w:rsidR="00D97870" w:rsidRPr="007436BE" w:rsidRDefault="00611530">
      <w:pPr>
        <w:pStyle w:val="Naslov1"/>
        <w:tabs>
          <w:tab w:val="center" w:pos="2806"/>
        </w:tabs>
        <w:ind w:left="-15" w:right="0" w:firstLine="0"/>
        <w:jc w:val="left"/>
        <w:rPr>
          <w:rFonts w:asciiTheme="minorHAnsi" w:hAnsiTheme="minorHAnsi" w:cstheme="minorHAnsi"/>
          <w:b w:val="0"/>
          <w:color w:val="00B0F0"/>
        </w:rPr>
      </w:pPr>
      <w:bookmarkStart w:id="16" w:name="_Toc20913246"/>
      <w:r w:rsidRPr="007436BE">
        <w:rPr>
          <w:rFonts w:asciiTheme="minorHAnsi" w:hAnsiTheme="minorHAnsi" w:cstheme="minorHAnsi"/>
          <w:color w:val="00B0F0"/>
        </w:rPr>
        <w:t>1</w:t>
      </w:r>
      <w:r w:rsidR="00825787" w:rsidRPr="007436BE">
        <w:rPr>
          <w:rFonts w:asciiTheme="minorHAnsi" w:hAnsiTheme="minorHAnsi" w:cstheme="minorHAnsi"/>
          <w:color w:val="00B0F0"/>
        </w:rPr>
        <w:t>6</w:t>
      </w:r>
      <w:r w:rsidR="00A72C10">
        <w:rPr>
          <w:rFonts w:asciiTheme="minorHAnsi" w:hAnsiTheme="minorHAnsi" w:cstheme="minorHAnsi"/>
          <w:color w:val="00B0F0"/>
        </w:rPr>
        <w:t xml:space="preserve">. </w:t>
      </w:r>
      <w:r w:rsidR="00B131FC" w:rsidRPr="007436BE">
        <w:rPr>
          <w:rFonts w:asciiTheme="minorHAnsi" w:hAnsiTheme="minorHAnsi" w:cstheme="minorHAnsi"/>
          <w:color w:val="00B0F0"/>
        </w:rPr>
        <w:t>Tehnička specifikacija predmeta nabave</w:t>
      </w:r>
      <w:bookmarkEnd w:id="16"/>
    </w:p>
    <w:p w14:paraId="22E0646F" w14:textId="77777777" w:rsidR="007A1C76" w:rsidRPr="007436BE" w:rsidRDefault="007A1C76" w:rsidP="007A1C76">
      <w:pPr>
        <w:rPr>
          <w:rFonts w:asciiTheme="minorHAnsi" w:hAnsiTheme="minorHAnsi" w:cstheme="minorHAnsi"/>
        </w:rPr>
      </w:pPr>
    </w:p>
    <w:p w14:paraId="19E0A5E2" w14:textId="77777777" w:rsidR="00B32CEB" w:rsidRPr="00B32CEB" w:rsidRDefault="00B32CEB" w:rsidP="00B32CEB">
      <w:pPr>
        <w:spacing w:after="35"/>
        <w:ind w:left="79" w:right="21"/>
        <w:rPr>
          <w:rFonts w:asciiTheme="minorHAnsi" w:hAnsiTheme="minorHAnsi" w:cstheme="minorHAnsi"/>
        </w:rPr>
      </w:pPr>
      <w:r w:rsidRPr="00B32CEB">
        <w:rPr>
          <w:rFonts w:asciiTheme="minorHAnsi" w:hAnsiTheme="minorHAnsi" w:cstheme="minorHAnsi"/>
        </w:rPr>
        <w:t xml:space="preserve">Ponuditelj je dužan osigurati urednu isporuku hrane tijekom godine, s tim da dehidrirana hrana za pse mora udovoljavati slijedećim uvjetima kakvoće: </w:t>
      </w:r>
    </w:p>
    <w:p w14:paraId="5A4894C9" w14:textId="77777777" w:rsidR="00B32CEB" w:rsidRPr="00B32CEB" w:rsidRDefault="00B32CEB" w:rsidP="00B32CEB">
      <w:pPr>
        <w:spacing w:after="21" w:line="259" w:lineRule="auto"/>
        <w:ind w:left="84" w:firstLine="0"/>
        <w:jc w:val="left"/>
        <w:rPr>
          <w:rFonts w:asciiTheme="minorHAnsi" w:hAnsiTheme="minorHAnsi" w:cstheme="minorHAnsi"/>
        </w:rPr>
      </w:pPr>
      <w:r w:rsidRPr="00B32CEB">
        <w:rPr>
          <w:rFonts w:asciiTheme="minorHAnsi" w:hAnsiTheme="minorHAnsi" w:cstheme="minorHAnsi"/>
        </w:rPr>
        <w:t xml:space="preserve"> </w:t>
      </w:r>
    </w:p>
    <w:p w14:paraId="2D80BA03" w14:textId="77777777" w:rsidR="00B32CEB" w:rsidRPr="00B32CEB" w:rsidRDefault="00B32CEB" w:rsidP="00B32CEB">
      <w:pPr>
        <w:keepNext/>
        <w:keepLines/>
        <w:spacing w:after="4"/>
        <w:ind w:left="79" w:right="5"/>
        <w:outlineLvl w:val="2"/>
        <w:rPr>
          <w:rFonts w:asciiTheme="minorHAnsi" w:hAnsiTheme="minorHAnsi" w:cstheme="minorHAnsi"/>
          <w:b/>
        </w:rPr>
      </w:pPr>
      <w:r w:rsidRPr="00B32CEB">
        <w:rPr>
          <w:rFonts w:asciiTheme="minorHAnsi" w:hAnsiTheme="minorHAnsi" w:cstheme="minorHAnsi"/>
          <w:b/>
        </w:rPr>
        <w:t xml:space="preserve">Obvezni parametri kakvoće dehidrirane hrane za pse </w:t>
      </w:r>
    </w:p>
    <w:tbl>
      <w:tblPr>
        <w:tblStyle w:val="TableGrid"/>
        <w:tblW w:w="9608" w:type="dxa"/>
        <w:tblInd w:w="84" w:type="dxa"/>
        <w:tblLayout w:type="fixed"/>
        <w:tblCellMar>
          <w:top w:w="46" w:type="dxa"/>
          <w:left w:w="115" w:type="dxa"/>
          <w:right w:w="115" w:type="dxa"/>
        </w:tblCellMar>
        <w:tblLook w:val="04A0" w:firstRow="1" w:lastRow="0" w:firstColumn="1" w:lastColumn="0" w:noHBand="0" w:noVBand="1"/>
      </w:tblPr>
      <w:tblGrid>
        <w:gridCol w:w="765"/>
        <w:gridCol w:w="2134"/>
        <w:gridCol w:w="2824"/>
        <w:gridCol w:w="2220"/>
        <w:gridCol w:w="1665"/>
      </w:tblGrid>
      <w:tr w:rsidR="00B32CEB" w:rsidRPr="00B32CEB" w14:paraId="457AE776" w14:textId="77777777" w:rsidTr="0059700C">
        <w:trPr>
          <w:trHeight w:val="814"/>
        </w:trPr>
        <w:tc>
          <w:tcPr>
            <w:tcW w:w="765" w:type="dxa"/>
            <w:tcBorders>
              <w:top w:val="single" w:sz="4" w:space="0" w:color="000000"/>
              <w:left w:val="single" w:sz="4" w:space="0" w:color="000000"/>
              <w:bottom w:val="single" w:sz="4" w:space="0" w:color="000000"/>
              <w:right w:val="single" w:sz="4" w:space="0" w:color="000000"/>
            </w:tcBorders>
          </w:tcPr>
          <w:p w14:paraId="3E6CDA82" w14:textId="77777777" w:rsidR="00B32CEB" w:rsidRPr="00B32CEB" w:rsidRDefault="00B32CEB" w:rsidP="00B32CEB">
            <w:pPr>
              <w:spacing w:after="0" w:line="259" w:lineRule="auto"/>
              <w:ind w:left="50" w:firstLine="0"/>
              <w:jc w:val="center"/>
              <w:rPr>
                <w:rFonts w:asciiTheme="minorHAnsi" w:hAnsiTheme="minorHAnsi" w:cstheme="minorHAnsi"/>
              </w:rPr>
            </w:pPr>
            <w:r w:rsidRPr="00B32CEB">
              <w:rPr>
                <w:rFonts w:asciiTheme="minorHAnsi" w:hAnsiTheme="minorHAnsi" w:cstheme="minorHAnsi"/>
              </w:rPr>
              <w:t xml:space="preserve"> </w:t>
            </w:r>
          </w:p>
          <w:p w14:paraId="710789C3" w14:textId="3F16F677" w:rsidR="00B32CEB" w:rsidRPr="00B32CEB" w:rsidRDefault="00FC15F8" w:rsidP="00B32CEB">
            <w:pPr>
              <w:spacing w:after="0" w:line="259" w:lineRule="auto"/>
              <w:ind w:left="1" w:firstLine="0"/>
              <w:jc w:val="center"/>
              <w:rPr>
                <w:rFonts w:asciiTheme="minorHAnsi" w:hAnsiTheme="minorHAnsi" w:cstheme="minorHAnsi"/>
              </w:rPr>
            </w:pPr>
            <w:r>
              <w:rPr>
                <w:rFonts w:asciiTheme="minorHAnsi" w:hAnsiTheme="minorHAnsi" w:cstheme="minorHAnsi"/>
              </w:rPr>
              <w:t>Redni broj</w:t>
            </w:r>
            <w:r w:rsidR="00B32CEB" w:rsidRPr="00B32CEB">
              <w:rPr>
                <w:rFonts w:asciiTheme="minorHAnsi" w:hAnsiTheme="minorHAnsi" w:cstheme="minorHAnsi"/>
              </w:rPr>
              <w:t xml:space="preserve"> </w:t>
            </w:r>
          </w:p>
        </w:tc>
        <w:tc>
          <w:tcPr>
            <w:tcW w:w="2134" w:type="dxa"/>
            <w:tcBorders>
              <w:top w:val="single" w:sz="4" w:space="0" w:color="000000"/>
              <w:left w:val="single" w:sz="4" w:space="0" w:color="000000"/>
              <w:bottom w:val="single" w:sz="4" w:space="0" w:color="000000"/>
              <w:right w:val="single" w:sz="4" w:space="0" w:color="000000"/>
            </w:tcBorders>
          </w:tcPr>
          <w:p w14:paraId="493CE431" w14:textId="77777777" w:rsidR="00B32CEB" w:rsidRPr="00B32CEB" w:rsidRDefault="00B32CEB" w:rsidP="00B32CEB">
            <w:pPr>
              <w:spacing w:after="0" w:line="259" w:lineRule="auto"/>
              <w:ind w:left="51" w:firstLine="0"/>
              <w:jc w:val="center"/>
              <w:rPr>
                <w:rFonts w:asciiTheme="minorHAnsi" w:hAnsiTheme="minorHAnsi" w:cstheme="minorHAnsi"/>
              </w:rPr>
            </w:pPr>
            <w:r w:rsidRPr="00B32CEB">
              <w:rPr>
                <w:rFonts w:asciiTheme="minorHAnsi" w:hAnsiTheme="minorHAnsi" w:cstheme="minorHAnsi"/>
              </w:rPr>
              <w:t xml:space="preserve"> </w:t>
            </w:r>
          </w:p>
          <w:p w14:paraId="400B0A6F" w14:textId="77777777" w:rsidR="00B32CEB" w:rsidRPr="00B32CEB" w:rsidRDefault="00B32CEB" w:rsidP="00B32CEB">
            <w:pPr>
              <w:spacing w:after="0" w:line="259" w:lineRule="auto"/>
              <w:ind w:left="0" w:firstLine="0"/>
              <w:jc w:val="center"/>
              <w:rPr>
                <w:rFonts w:asciiTheme="minorHAnsi" w:hAnsiTheme="minorHAnsi" w:cstheme="minorHAnsi"/>
              </w:rPr>
            </w:pPr>
            <w:r w:rsidRPr="00B32CEB">
              <w:rPr>
                <w:rFonts w:asciiTheme="minorHAnsi" w:hAnsiTheme="minorHAnsi" w:cstheme="minorHAnsi"/>
              </w:rPr>
              <w:t xml:space="preserve">KATEGORIJE PSA </w:t>
            </w:r>
          </w:p>
        </w:tc>
        <w:tc>
          <w:tcPr>
            <w:tcW w:w="2824" w:type="dxa"/>
            <w:tcBorders>
              <w:top w:val="single" w:sz="4" w:space="0" w:color="000000"/>
              <w:left w:val="single" w:sz="4" w:space="0" w:color="000000"/>
              <w:bottom w:val="single" w:sz="4" w:space="0" w:color="000000"/>
              <w:right w:val="single" w:sz="4" w:space="0" w:color="000000"/>
            </w:tcBorders>
          </w:tcPr>
          <w:p w14:paraId="029C2DFA" w14:textId="77777777" w:rsidR="00B32CEB" w:rsidRPr="00B32CEB" w:rsidRDefault="00B32CEB" w:rsidP="00B32CEB">
            <w:pPr>
              <w:spacing w:after="0" w:line="259" w:lineRule="auto"/>
              <w:ind w:left="0" w:firstLine="0"/>
              <w:jc w:val="center"/>
              <w:rPr>
                <w:rFonts w:asciiTheme="minorHAnsi" w:hAnsiTheme="minorHAnsi" w:cstheme="minorHAnsi"/>
              </w:rPr>
            </w:pPr>
            <w:r w:rsidRPr="00B32CEB">
              <w:rPr>
                <w:rFonts w:asciiTheme="minorHAnsi" w:hAnsiTheme="minorHAnsi" w:cstheme="minorHAnsi"/>
              </w:rPr>
              <w:t xml:space="preserve">MINIMALNO </w:t>
            </w:r>
          </w:p>
          <w:p w14:paraId="3C9C87A4" w14:textId="77777777" w:rsidR="00B32CEB" w:rsidRPr="00B32CEB" w:rsidRDefault="00B32CEB" w:rsidP="00B32CEB">
            <w:pPr>
              <w:spacing w:after="0" w:line="259" w:lineRule="auto"/>
              <w:ind w:left="485" w:right="435" w:firstLine="0"/>
              <w:jc w:val="center"/>
              <w:rPr>
                <w:rFonts w:asciiTheme="minorHAnsi" w:hAnsiTheme="minorHAnsi" w:cstheme="minorHAnsi"/>
              </w:rPr>
            </w:pPr>
            <w:r w:rsidRPr="00B32CEB">
              <w:rPr>
                <w:rFonts w:asciiTheme="minorHAnsi" w:hAnsiTheme="minorHAnsi" w:cstheme="minorHAnsi"/>
              </w:rPr>
              <w:t xml:space="preserve">BJELANČEVINE % </w:t>
            </w:r>
          </w:p>
        </w:tc>
        <w:tc>
          <w:tcPr>
            <w:tcW w:w="2220" w:type="dxa"/>
            <w:tcBorders>
              <w:top w:val="single" w:sz="4" w:space="0" w:color="000000"/>
              <w:left w:val="single" w:sz="4" w:space="0" w:color="000000"/>
              <w:bottom w:val="single" w:sz="4" w:space="0" w:color="000000"/>
              <w:right w:val="single" w:sz="4" w:space="0" w:color="000000"/>
            </w:tcBorders>
          </w:tcPr>
          <w:p w14:paraId="5C0C84C8" w14:textId="77777777" w:rsidR="00B32CEB" w:rsidRPr="00B32CEB" w:rsidRDefault="00B32CEB" w:rsidP="00B32CEB">
            <w:pPr>
              <w:spacing w:after="0" w:line="259" w:lineRule="auto"/>
              <w:ind w:left="0" w:firstLine="0"/>
              <w:jc w:val="center"/>
              <w:rPr>
                <w:rFonts w:asciiTheme="minorHAnsi" w:hAnsiTheme="minorHAnsi" w:cstheme="minorHAnsi"/>
              </w:rPr>
            </w:pPr>
            <w:r w:rsidRPr="00B32CEB">
              <w:rPr>
                <w:rFonts w:asciiTheme="minorHAnsi" w:hAnsiTheme="minorHAnsi" w:cstheme="minorHAnsi"/>
              </w:rPr>
              <w:t xml:space="preserve">MINIMALNO </w:t>
            </w:r>
          </w:p>
          <w:p w14:paraId="674ED434" w14:textId="77777777" w:rsidR="00B32CEB" w:rsidRPr="00B32CEB" w:rsidRDefault="00B32CEB" w:rsidP="00B32CEB">
            <w:pPr>
              <w:spacing w:after="0" w:line="259" w:lineRule="auto"/>
              <w:ind w:left="0" w:firstLine="0"/>
              <w:jc w:val="center"/>
              <w:rPr>
                <w:rFonts w:asciiTheme="minorHAnsi" w:hAnsiTheme="minorHAnsi" w:cstheme="minorHAnsi"/>
              </w:rPr>
            </w:pPr>
            <w:r w:rsidRPr="00B32CEB">
              <w:rPr>
                <w:rFonts w:asciiTheme="minorHAnsi" w:hAnsiTheme="minorHAnsi" w:cstheme="minorHAnsi"/>
              </w:rPr>
              <w:t xml:space="preserve">MASTI </w:t>
            </w:r>
          </w:p>
          <w:p w14:paraId="562FD024" w14:textId="77777777" w:rsidR="00B32CEB" w:rsidRPr="00B32CEB" w:rsidRDefault="00B32CEB" w:rsidP="00B32CEB">
            <w:pPr>
              <w:spacing w:after="0" w:line="259" w:lineRule="auto"/>
              <w:ind w:left="0" w:firstLine="0"/>
              <w:jc w:val="center"/>
              <w:rPr>
                <w:rFonts w:asciiTheme="minorHAnsi" w:hAnsiTheme="minorHAnsi" w:cstheme="minorHAnsi"/>
              </w:rPr>
            </w:pPr>
            <w:r w:rsidRPr="00B32CEB">
              <w:rPr>
                <w:rFonts w:asciiTheme="minorHAnsi" w:hAnsiTheme="minorHAnsi" w:cstheme="minorHAnsi"/>
              </w:rPr>
              <w:t xml:space="preserve">% </w:t>
            </w:r>
          </w:p>
        </w:tc>
        <w:tc>
          <w:tcPr>
            <w:tcW w:w="1665" w:type="dxa"/>
            <w:tcBorders>
              <w:top w:val="single" w:sz="4" w:space="0" w:color="000000"/>
              <w:left w:val="single" w:sz="4" w:space="0" w:color="000000"/>
              <w:bottom w:val="single" w:sz="4" w:space="0" w:color="000000"/>
              <w:right w:val="single" w:sz="4" w:space="0" w:color="000000"/>
            </w:tcBorders>
          </w:tcPr>
          <w:p w14:paraId="0350DB96" w14:textId="77777777" w:rsidR="00B32CEB" w:rsidRPr="00B32CEB" w:rsidRDefault="00B32CEB" w:rsidP="00B32CEB">
            <w:pPr>
              <w:spacing w:after="0" w:line="259" w:lineRule="auto"/>
              <w:ind w:left="51" w:firstLine="0"/>
              <w:jc w:val="center"/>
              <w:rPr>
                <w:rFonts w:asciiTheme="minorHAnsi" w:hAnsiTheme="minorHAnsi" w:cstheme="minorHAnsi"/>
              </w:rPr>
            </w:pPr>
            <w:r w:rsidRPr="00B32CEB">
              <w:rPr>
                <w:rFonts w:asciiTheme="minorHAnsi" w:hAnsiTheme="minorHAnsi" w:cstheme="minorHAnsi"/>
              </w:rPr>
              <w:t>MINIMALNO</w:t>
            </w:r>
          </w:p>
          <w:p w14:paraId="5004A930" w14:textId="77777777" w:rsidR="00B32CEB" w:rsidRPr="00B32CEB" w:rsidRDefault="00B32CEB" w:rsidP="00B32CEB">
            <w:pPr>
              <w:spacing w:after="0" w:line="259" w:lineRule="auto"/>
              <w:ind w:left="51" w:firstLine="0"/>
              <w:jc w:val="center"/>
              <w:rPr>
                <w:rFonts w:asciiTheme="minorHAnsi" w:hAnsiTheme="minorHAnsi" w:cstheme="minorHAnsi"/>
              </w:rPr>
            </w:pPr>
            <w:r w:rsidRPr="00B32CEB">
              <w:rPr>
                <w:rFonts w:asciiTheme="minorHAnsi" w:hAnsiTheme="minorHAnsi" w:cstheme="minorHAnsi"/>
              </w:rPr>
              <w:t>PEPEO</w:t>
            </w:r>
          </w:p>
          <w:p w14:paraId="5DDB69E9" w14:textId="77777777" w:rsidR="00B32CEB" w:rsidRPr="00B32CEB" w:rsidRDefault="00B32CEB" w:rsidP="00B32CEB">
            <w:pPr>
              <w:spacing w:after="0" w:line="259" w:lineRule="auto"/>
              <w:ind w:left="51" w:firstLine="0"/>
              <w:jc w:val="center"/>
              <w:rPr>
                <w:rFonts w:asciiTheme="minorHAnsi" w:hAnsiTheme="minorHAnsi" w:cstheme="minorHAnsi"/>
              </w:rPr>
            </w:pPr>
            <w:r w:rsidRPr="00B32CEB">
              <w:rPr>
                <w:rFonts w:asciiTheme="minorHAnsi" w:hAnsiTheme="minorHAnsi" w:cstheme="minorHAnsi"/>
              </w:rPr>
              <w:t>%</w:t>
            </w:r>
          </w:p>
        </w:tc>
      </w:tr>
      <w:tr w:rsidR="00B32CEB" w:rsidRPr="00B32CEB" w14:paraId="74C4512F" w14:textId="77777777" w:rsidTr="0059700C">
        <w:trPr>
          <w:trHeight w:val="281"/>
        </w:trPr>
        <w:tc>
          <w:tcPr>
            <w:tcW w:w="765" w:type="dxa"/>
            <w:tcBorders>
              <w:top w:val="single" w:sz="4" w:space="0" w:color="000000"/>
              <w:left w:val="single" w:sz="4" w:space="0" w:color="000000"/>
              <w:bottom w:val="single" w:sz="4" w:space="0" w:color="000000"/>
              <w:right w:val="single" w:sz="4" w:space="0" w:color="000000"/>
            </w:tcBorders>
          </w:tcPr>
          <w:p w14:paraId="170E6F37" w14:textId="77777777" w:rsidR="00B32CEB" w:rsidRPr="00B32CEB" w:rsidRDefault="00B32CEB" w:rsidP="00B32CEB">
            <w:pPr>
              <w:spacing w:after="0" w:line="259" w:lineRule="auto"/>
              <w:ind w:left="1" w:firstLine="0"/>
              <w:jc w:val="center"/>
              <w:rPr>
                <w:rFonts w:asciiTheme="minorHAnsi" w:hAnsiTheme="minorHAnsi" w:cstheme="minorHAnsi"/>
              </w:rPr>
            </w:pPr>
            <w:r w:rsidRPr="00B32CEB">
              <w:rPr>
                <w:rFonts w:asciiTheme="minorHAnsi" w:hAnsiTheme="minorHAnsi" w:cstheme="minorHAnsi"/>
              </w:rPr>
              <w:t xml:space="preserve">1. </w:t>
            </w:r>
          </w:p>
        </w:tc>
        <w:tc>
          <w:tcPr>
            <w:tcW w:w="2134" w:type="dxa"/>
            <w:tcBorders>
              <w:top w:val="single" w:sz="4" w:space="0" w:color="000000"/>
              <w:left w:val="single" w:sz="4" w:space="0" w:color="000000"/>
              <w:bottom w:val="single" w:sz="4" w:space="0" w:color="000000"/>
              <w:right w:val="single" w:sz="4" w:space="0" w:color="000000"/>
            </w:tcBorders>
          </w:tcPr>
          <w:p w14:paraId="1FCD4030" w14:textId="77777777" w:rsidR="00B32CEB" w:rsidRPr="00B32CEB" w:rsidRDefault="00B32CEB" w:rsidP="00B32CEB">
            <w:pPr>
              <w:spacing w:after="0" w:line="259" w:lineRule="auto"/>
              <w:ind w:left="4" w:firstLine="0"/>
              <w:jc w:val="center"/>
              <w:rPr>
                <w:rFonts w:asciiTheme="minorHAnsi" w:hAnsiTheme="minorHAnsi" w:cstheme="minorHAnsi"/>
              </w:rPr>
            </w:pPr>
            <w:r w:rsidRPr="00B32CEB">
              <w:rPr>
                <w:rFonts w:asciiTheme="minorHAnsi" w:hAnsiTheme="minorHAnsi" w:cstheme="minorHAnsi"/>
              </w:rPr>
              <w:t xml:space="preserve">Odrasli psi </w:t>
            </w:r>
          </w:p>
        </w:tc>
        <w:tc>
          <w:tcPr>
            <w:tcW w:w="2824" w:type="dxa"/>
            <w:tcBorders>
              <w:top w:val="single" w:sz="4" w:space="0" w:color="000000"/>
              <w:left w:val="single" w:sz="4" w:space="0" w:color="000000"/>
              <w:bottom w:val="single" w:sz="4" w:space="0" w:color="000000"/>
              <w:right w:val="single" w:sz="4" w:space="0" w:color="000000"/>
            </w:tcBorders>
          </w:tcPr>
          <w:p w14:paraId="2024358D" w14:textId="77777777" w:rsidR="00B32CEB" w:rsidRPr="00B32CEB" w:rsidRDefault="00B32CEB" w:rsidP="00B32CEB">
            <w:pPr>
              <w:spacing w:after="0" w:line="259" w:lineRule="auto"/>
              <w:ind w:left="2" w:firstLine="0"/>
              <w:jc w:val="center"/>
              <w:rPr>
                <w:rFonts w:asciiTheme="minorHAnsi" w:hAnsiTheme="minorHAnsi" w:cstheme="minorHAnsi"/>
              </w:rPr>
            </w:pPr>
            <w:r w:rsidRPr="00B32CEB">
              <w:rPr>
                <w:rFonts w:asciiTheme="minorHAnsi" w:hAnsiTheme="minorHAnsi" w:cstheme="minorHAnsi"/>
              </w:rPr>
              <w:t xml:space="preserve">25 </w:t>
            </w:r>
          </w:p>
        </w:tc>
        <w:tc>
          <w:tcPr>
            <w:tcW w:w="2220" w:type="dxa"/>
            <w:tcBorders>
              <w:top w:val="single" w:sz="4" w:space="0" w:color="000000"/>
              <w:left w:val="single" w:sz="4" w:space="0" w:color="000000"/>
              <w:bottom w:val="single" w:sz="4" w:space="0" w:color="000000"/>
              <w:right w:val="single" w:sz="4" w:space="0" w:color="000000"/>
            </w:tcBorders>
          </w:tcPr>
          <w:p w14:paraId="282719F9" w14:textId="38FD96AE" w:rsidR="00B32CEB" w:rsidRPr="00B32CEB" w:rsidRDefault="00FC15F8" w:rsidP="00B32CEB">
            <w:pPr>
              <w:spacing w:after="0" w:line="259" w:lineRule="auto"/>
              <w:ind w:left="2" w:firstLine="0"/>
              <w:jc w:val="center"/>
              <w:rPr>
                <w:rFonts w:asciiTheme="minorHAnsi" w:hAnsiTheme="minorHAnsi" w:cstheme="minorHAnsi"/>
              </w:rPr>
            </w:pPr>
            <w:r>
              <w:rPr>
                <w:rFonts w:asciiTheme="minorHAnsi" w:hAnsiTheme="minorHAnsi" w:cstheme="minorHAnsi"/>
              </w:rPr>
              <w:t>15</w:t>
            </w:r>
          </w:p>
        </w:tc>
        <w:tc>
          <w:tcPr>
            <w:tcW w:w="1665" w:type="dxa"/>
            <w:tcBorders>
              <w:top w:val="single" w:sz="4" w:space="0" w:color="000000"/>
              <w:left w:val="single" w:sz="4" w:space="0" w:color="000000"/>
              <w:bottom w:val="single" w:sz="4" w:space="0" w:color="000000"/>
              <w:right w:val="single" w:sz="4" w:space="0" w:color="000000"/>
            </w:tcBorders>
          </w:tcPr>
          <w:p w14:paraId="7F1C1E53" w14:textId="1C73CEDA" w:rsidR="00B32CEB" w:rsidRPr="00B32CEB" w:rsidRDefault="00FC15F8" w:rsidP="00B32CEB">
            <w:pPr>
              <w:spacing w:after="0" w:line="259" w:lineRule="auto"/>
              <w:ind w:left="2" w:firstLine="0"/>
              <w:jc w:val="center"/>
              <w:rPr>
                <w:rFonts w:asciiTheme="minorHAnsi" w:hAnsiTheme="minorHAnsi" w:cstheme="minorHAnsi"/>
              </w:rPr>
            </w:pPr>
            <w:r>
              <w:rPr>
                <w:rFonts w:asciiTheme="minorHAnsi" w:hAnsiTheme="minorHAnsi" w:cstheme="minorHAnsi"/>
              </w:rPr>
              <w:t>6</w:t>
            </w:r>
          </w:p>
        </w:tc>
      </w:tr>
    </w:tbl>
    <w:p w14:paraId="2A6B5BCE" w14:textId="77777777" w:rsidR="00B32CEB" w:rsidRPr="00B32CEB" w:rsidRDefault="00B32CEB" w:rsidP="00B32CEB">
      <w:pPr>
        <w:spacing w:after="0" w:line="259" w:lineRule="auto"/>
        <w:ind w:left="84" w:firstLine="0"/>
        <w:jc w:val="left"/>
        <w:rPr>
          <w:rFonts w:asciiTheme="minorHAnsi" w:hAnsiTheme="minorHAnsi" w:cstheme="minorHAnsi"/>
        </w:rPr>
      </w:pPr>
      <w:r w:rsidRPr="00B32CEB">
        <w:rPr>
          <w:rFonts w:asciiTheme="minorHAnsi" w:eastAsia="Calibri" w:hAnsiTheme="minorHAnsi" w:cstheme="minorHAnsi"/>
          <w:b/>
        </w:rPr>
        <w:t xml:space="preserve"> </w:t>
      </w:r>
    </w:p>
    <w:p w14:paraId="73ADBEAE" w14:textId="77777777" w:rsidR="00B32CEB" w:rsidRPr="00B32CEB" w:rsidRDefault="00B32CEB" w:rsidP="00B32CEB">
      <w:pPr>
        <w:spacing w:after="0" w:line="259" w:lineRule="auto"/>
        <w:ind w:left="84" w:firstLine="0"/>
        <w:jc w:val="left"/>
        <w:rPr>
          <w:rFonts w:asciiTheme="minorHAnsi" w:hAnsiTheme="minorHAnsi" w:cstheme="minorHAnsi"/>
        </w:rPr>
      </w:pPr>
      <w:r w:rsidRPr="00B32CEB">
        <w:rPr>
          <w:rFonts w:asciiTheme="minorHAnsi" w:eastAsia="Calibri" w:hAnsiTheme="minorHAnsi" w:cstheme="minorHAnsi"/>
          <w:b/>
        </w:rPr>
        <w:t xml:space="preserve"> </w:t>
      </w:r>
    </w:p>
    <w:p w14:paraId="6B791909" w14:textId="77777777" w:rsidR="00B32CEB" w:rsidRPr="00B32CEB" w:rsidRDefault="00B32CEB" w:rsidP="00B32CEB">
      <w:pPr>
        <w:keepNext/>
        <w:keepLines/>
        <w:spacing w:after="4"/>
        <w:ind w:left="79" w:right="5"/>
        <w:outlineLvl w:val="2"/>
        <w:rPr>
          <w:rFonts w:asciiTheme="minorHAnsi" w:hAnsiTheme="minorHAnsi" w:cstheme="minorHAnsi"/>
          <w:b/>
        </w:rPr>
      </w:pPr>
      <w:r w:rsidRPr="00B32CEB">
        <w:rPr>
          <w:rFonts w:asciiTheme="minorHAnsi" w:hAnsiTheme="minorHAnsi" w:cstheme="minorHAnsi"/>
          <w:b/>
        </w:rPr>
        <w:t xml:space="preserve">Način pakiranja  </w:t>
      </w:r>
    </w:p>
    <w:p w14:paraId="1FC269FA" w14:textId="77777777" w:rsidR="00B32CEB" w:rsidRPr="00B32CEB" w:rsidRDefault="00B32CEB" w:rsidP="00B32CEB">
      <w:pPr>
        <w:spacing w:after="0" w:line="259" w:lineRule="auto"/>
        <w:ind w:left="84" w:firstLine="0"/>
        <w:jc w:val="left"/>
        <w:rPr>
          <w:rFonts w:asciiTheme="minorHAnsi" w:hAnsiTheme="minorHAnsi" w:cstheme="minorHAnsi"/>
        </w:rPr>
      </w:pPr>
      <w:r w:rsidRPr="00B32CEB">
        <w:rPr>
          <w:rFonts w:asciiTheme="minorHAnsi" w:eastAsia="Calibri" w:hAnsiTheme="minorHAnsi" w:cstheme="minorHAnsi"/>
          <w:b/>
        </w:rPr>
        <w:t xml:space="preserve"> </w:t>
      </w:r>
    </w:p>
    <w:p w14:paraId="00687178" w14:textId="77777777" w:rsidR="00B32CEB" w:rsidRPr="00B32CEB" w:rsidRDefault="00B32CEB" w:rsidP="00B32CEB">
      <w:pPr>
        <w:ind w:left="79" w:right="21"/>
        <w:rPr>
          <w:rFonts w:asciiTheme="minorHAnsi" w:hAnsiTheme="minorHAnsi" w:cstheme="minorHAnsi"/>
        </w:rPr>
      </w:pPr>
      <w:r w:rsidRPr="00B32CEB">
        <w:rPr>
          <w:rFonts w:asciiTheme="minorHAnsi" w:hAnsiTheme="minorHAnsi" w:cstheme="minorHAnsi"/>
        </w:rPr>
        <w:t xml:space="preserve">Hrana za pse mora biti dehidrirana. </w:t>
      </w:r>
    </w:p>
    <w:p w14:paraId="41D5AD4F" w14:textId="77777777" w:rsidR="00B32CEB" w:rsidRPr="00B32CEB" w:rsidRDefault="00B32CEB" w:rsidP="00B32CEB">
      <w:pPr>
        <w:ind w:left="79" w:right="21"/>
        <w:rPr>
          <w:rFonts w:asciiTheme="minorHAnsi" w:hAnsiTheme="minorHAnsi" w:cstheme="minorHAnsi"/>
        </w:rPr>
      </w:pPr>
      <w:r w:rsidRPr="00B32CEB">
        <w:rPr>
          <w:rFonts w:asciiTheme="minorHAnsi" w:hAnsiTheme="minorHAnsi" w:cstheme="minorHAnsi"/>
        </w:rPr>
        <w:t xml:space="preserve">Hrana mora biti u originalnom pakiranju, u neprozirnim vodonepropusnim vrećama s oznakama proizvođača koje se ne mogu otkinuti niti ukloniti. </w:t>
      </w:r>
    </w:p>
    <w:p w14:paraId="3D6689B1" w14:textId="77777777" w:rsidR="00B32CEB" w:rsidRPr="00B32CEB" w:rsidRDefault="00B32CEB" w:rsidP="00B32CEB">
      <w:pPr>
        <w:spacing w:after="10"/>
        <w:ind w:left="79" w:right="5"/>
        <w:rPr>
          <w:rFonts w:asciiTheme="minorHAnsi" w:hAnsiTheme="minorHAnsi" w:cstheme="minorHAnsi"/>
        </w:rPr>
      </w:pPr>
      <w:r w:rsidRPr="00B32CEB">
        <w:rPr>
          <w:rFonts w:asciiTheme="minorHAnsi" w:eastAsia="Calibri" w:hAnsiTheme="minorHAnsi" w:cstheme="minorHAnsi"/>
          <w:b/>
        </w:rPr>
        <w:t xml:space="preserve">Masa jediničnog pakiranja hrane mora biti do 20 kg neto. </w:t>
      </w:r>
    </w:p>
    <w:p w14:paraId="21BD12EF" w14:textId="77777777" w:rsidR="00B32CEB" w:rsidRPr="00B32CEB" w:rsidRDefault="00B32CEB" w:rsidP="00B32CEB">
      <w:pPr>
        <w:spacing w:after="0" w:line="259" w:lineRule="auto"/>
        <w:ind w:left="84" w:firstLine="0"/>
        <w:jc w:val="left"/>
        <w:rPr>
          <w:rFonts w:asciiTheme="minorHAnsi" w:hAnsiTheme="minorHAnsi" w:cstheme="minorHAnsi"/>
        </w:rPr>
      </w:pPr>
      <w:r w:rsidRPr="00B32CEB">
        <w:rPr>
          <w:rFonts w:asciiTheme="minorHAnsi" w:hAnsiTheme="minorHAnsi" w:cstheme="minorHAnsi"/>
        </w:rPr>
        <w:t xml:space="preserve"> </w:t>
      </w:r>
    </w:p>
    <w:p w14:paraId="6D8C272C" w14:textId="492644D7" w:rsidR="00B32CEB" w:rsidRPr="00B32CEB" w:rsidRDefault="00B32CEB" w:rsidP="00B32CEB">
      <w:pPr>
        <w:ind w:left="79" w:right="21"/>
        <w:rPr>
          <w:rFonts w:asciiTheme="minorHAnsi" w:hAnsiTheme="minorHAnsi" w:cstheme="minorHAnsi"/>
        </w:rPr>
      </w:pPr>
      <w:r w:rsidRPr="00B32CEB">
        <w:rPr>
          <w:rFonts w:asciiTheme="minorHAnsi" w:hAnsiTheme="minorHAnsi" w:cstheme="minorHAnsi"/>
        </w:rPr>
        <w:t xml:space="preserve">Vrijeme trajanja hrane </w:t>
      </w:r>
      <w:r w:rsidRPr="00B32CEB">
        <w:rPr>
          <w:rFonts w:asciiTheme="minorHAnsi" w:eastAsia="Calibri" w:hAnsiTheme="minorHAnsi" w:cstheme="minorHAnsi"/>
          <w:b/>
        </w:rPr>
        <w:t xml:space="preserve">mora biti veća od 6 mjeseci nakon </w:t>
      </w:r>
      <w:r w:rsidR="00451C21">
        <w:rPr>
          <w:rFonts w:asciiTheme="minorHAnsi" w:eastAsia="Calibri" w:hAnsiTheme="minorHAnsi" w:cstheme="minorHAnsi"/>
          <w:b/>
        </w:rPr>
        <w:t>zaprimanja</w:t>
      </w:r>
      <w:r w:rsidR="009F44D7">
        <w:rPr>
          <w:rFonts w:asciiTheme="minorHAnsi" w:eastAsia="Calibri" w:hAnsiTheme="minorHAnsi" w:cstheme="minorHAnsi"/>
          <w:b/>
        </w:rPr>
        <w:t xml:space="preserve"> </w:t>
      </w:r>
      <w:r w:rsidR="009F44D7">
        <w:rPr>
          <w:rFonts w:asciiTheme="minorHAnsi" w:hAnsiTheme="minorHAnsi" w:cstheme="minorHAnsi"/>
        </w:rPr>
        <w:t>hrane u mjesto izvršenja</w:t>
      </w:r>
      <w:r w:rsidRPr="00B32CEB">
        <w:rPr>
          <w:rFonts w:asciiTheme="minorHAnsi" w:hAnsiTheme="minorHAnsi" w:cstheme="minorHAnsi"/>
        </w:rPr>
        <w:t xml:space="preserve">. </w:t>
      </w:r>
    </w:p>
    <w:p w14:paraId="34C7C6B6" w14:textId="77777777" w:rsidR="00B32CEB" w:rsidRPr="00B32CEB" w:rsidRDefault="00B32CEB" w:rsidP="00B32CEB">
      <w:pPr>
        <w:ind w:left="79" w:right="21"/>
        <w:rPr>
          <w:rFonts w:asciiTheme="minorHAnsi" w:hAnsiTheme="minorHAnsi" w:cstheme="minorHAnsi"/>
        </w:rPr>
      </w:pPr>
      <w:r w:rsidRPr="00B32CEB">
        <w:rPr>
          <w:rFonts w:asciiTheme="minorHAnsi" w:hAnsiTheme="minorHAnsi" w:cstheme="minorHAnsi"/>
        </w:rPr>
        <w:t xml:space="preserve">Ponuditelj predajom ponude u predmetnom postupku javne nabave prihvaća sve uvjete iz ove tehničke specifikacije/obveznih parametara kakvoće. </w:t>
      </w:r>
    </w:p>
    <w:p w14:paraId="723348A9" w14:textId="77777777" w:rsidR="00C310FE" w:rsidRDefault="00C310FE" w:rsidP="00CE4B5D">
      <w:pPr>
        <w:ind w:right="21"/>
        <w:rPr>
          <w:rFonts w:asciiTheme="minorHAnsi" w:hAnsiTheme="minorHAnsi" w:cstheme="minorHAnsi"/>
        </w:rPr>
      </w:pPr>
    </w:p>
    <w:p w14:paraId="042F84FF" w14:textId="77777777" w:rsidR="00874FD0" w:rsidRPr="007436BE" w:rsidRDefault="00874FD0" w:rsidP="00874FD0">
      <w:pPr>
        <w:pStyle w:val="Naslov1"/>
        <w:tabs>
          <w:tab w:val="center" w:pos="1295"/>
        </w:tabs>
        <w:ind w:left="-15" w:right="0" w:firstLine="0"/>
        <w:jc w:val="left"/>
        <w:rPr>
          <w:rFonts w:asciiTheme="minorHAnsi" w:hAnsiTheme="minorHAnsi" w:cstheme="minorHAnsi"/>
          <w:color w:val="00B0F0"/>
        </w:rPr>
      </w:pPr>
      <w:bookmarkStart w:id="17" w:name="_Toc20913247"/>
      <w:bookmarkStart w:id="18" w:name="_Toc521269370"/>
      <w:r w:rsidRPr="007436BE">
        <w:rPr>
          <w:rFonts w:asciiTheme="minorHAnsi" w:hAnsiTheme="minorHAnsi" w:cstheme="minorHAnsi"/>
          <w:color w:val="00B0F0"/>
        </w:rPr>
        <w:t xml:space="preserve">17. </w:t>
      </w:r>
      <w:r w:rsidRPr="007436BE">
        <w:rPr>
          <w:rFonts w:asciiTheme="minorHAnsi" w:hAnsiTheme="minorHAnsi" w:cstheme="minorHAnsi"/>
          <w:color w:val="00B0F0"/>
        </w:rPr>
        <w:tab/>
        <w:t>Kriteriji za ocjenu jednakovrijednosti, ako se upućuje na marku, izvor</w:t>
      </w:r>
      <w:r w:rsidR="0042183F" w:rsidRPr="007436BE">
        <w:rPr>
          <w:rFonts w:asciiTheme="minorHAnsi" w:hAnsiTheme="minorHAnsi" w:cstheme="minorHAnsi"/>
          <w:color w:val="00B0F0"/>
        </w:rPr>
        <w:t>, patent itd.</w:t>
      </w:r>
      <w:bookmarkEnd w:id="17"/>
    </w:p>
    <w:bookmarkEnd w:id="18"/>
    <w:p w14:paraId="2E0DE53B" w14:textId="77777777" w:rsidR="00874FD0" w:rsidRPr="007436BE" w:rsidRDefault="00874FD0" w:rsidP="00874FD0">
      <w:pPr>
        <w:pStyle w:val="Bezproreda1"/>
        <w:spacing w:line="276" w:lineRule="auto"/>
        <w:jc w:val="both"/>
        <w:rPr>
          <w:rFonts w:asciiTheme="minorHAnsi" w:hAnsiTheme="minorHAnsi" w:cstheme="minorHAnsi"/>
          <w:b/>
          <w:sz w:val="22"/>
          <w:szCs w:val="22"/>
        </w:rPr>
      </w:pPr>
    </w:p>
    <w:p w14:paraId="4DD43B81" w14:textId="3995FF0E" w:rsidR="00874FD0" w:rsidRPr="007436BE" w:rsidRDefault="00790A33" w:rsidP="00874FD0">
      <w:pPr>
        <w:pStyle w:val="Bezproreda1"/>
        <w:spacing w:line="276" w:lineRule="auto"/>
        <w:jc w:val="both"/>
        <w:rPr>
          <w:rFonts w:asciiTheme="minorHAnsi" w:hAnsiTheme="minorHAnsi" w:cstheme="minorHAnsi"/>
          <w:sz w:val="22"/>
          <w:szCs w:val="22"/>
        </w:rPr>
      </w:pPr>
      <w:r w:rsidRPr="00790A33">
        <w:rPr>
          <w:rFonts w:asciiTheme="minorHAnsi" w:hAnsiTheme="minorHAnsi" w:cstheme="minorHAnsi"/>
          <w:sz w:val="22"/>
          <w:szCs w:val="22"/>
        </w:rPr>
        <w:t>Nije primjenjivo.</w:t>
      </w:r>
    </w:p>
    <w:p w14:paraId="0BB001A5" w14:textId="77777777" w:rsidR="0059220A" w:rsidRPr="007436BE" w:rsidRDefault="0059220A">
      <w:pPr>
        <w:spacing w:after="11" w:line="259" w:lineRule="auto"/>
        <w:ind w:left="0" w:firstLine="0"/>
        <w:jc w:val="left"/>
        <w:rPr>
          <w:rFonts w:asciiTheme="minorHAnsi" w:hAnsiTheme="minorHAnsi" w:cstheme="minorHAnsi"/>
        </w:rPr>
      </w:pPr>
    </w:p>
    <w:p w14:paraId="7A3BD4AE" w14:textId="23E037D1" w:rsidR="00D97870" w:rsidRPr="007436BE" w:rsidRDefault="0059220A">
      <w:pPr>
        <w:pStyle w:val="Naslov1"/>
        <w:tabs>
          <w:tab w:val="center" w:pos="1295"/>
        </w:tabs>
        <w:ind w:left="-15" w:right="0" w:firstLine="0"/>
        <w:jc w:val="left"/>
        <w:rPr>
          <w:rFonts w:asciiTheme="minorHAnsi" w:hAnsiTheme="minorHAnsi" w:cstheme="minorHAnsi"/>
          <w:color w:val="00B0F0"/>
        </w:rPr>
      </w:pPr>
      <w:bookmarkStart w:id="19" w:name="_Toc20913248"/>
      <w:r w:rsidRPr="007436BE">
        <w:rPr>
          <w:rFonts w:asciiTheme="minorHAnsi" w:hAnsiTheme="minorHAnsi" w:cstheme="minorHAnsi"/>
          <w:color w:val="00B0F0"/>
        </w:rPr>
        <w:t>18</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Troškovnik</w:t>
      </w:r>
      <w:bookmarkEnd w:id="19"/>
    </w:p>
    <w:p w14:paraId="645B0AD3" w14:textId="77777777" w:rsidR="00D97870" w:rsidRDefault="00D97870">
      <w:pPr>
        <w:spacing w:after="0" w:line="259" w:lineRule="auto"/>
        <w:ind w:left="0" w:firstLine="0"/>
        <w:jc w:val="left"/>
        <w:rPr>
          <w:rFonts w:asciiTheme="minorHAnsi" w:hAnsiTheme="minorHAnsi" w:cstheme="minorHAnsi"/>
        </w:rPr>
      </w:pPr>
    </w:p>
    <w:p w14:paraId="472C8195"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Naručitelj prilaže Troškovnik</w:t>
      </w:r>
      <w:r w:rsidRPr="00790A33">
        <w:rPr>
          <w:rFonts w:asciiTheme="minorHAnsi" w:hAnsiTheme="minorHAnsi" w:cstheme="minorHAnsi"/>
          <w:bCs/>
          <w:iCs/>
        </w:rPr>
        <w:t xml:space="preserve"> kao zaseban dokument </w:t>
      </w:r>
      <w:r w:rsidRPr="00790A33">
        <w:rPr>
          <w:rFonts w:asciiTheme="minorHAnsi" w:hAnsiTheme="minorHAnsi" w:cstheme="minorHAnsi"/>
        </w:rPr>
        <w:t>u nestandardiziranom obliku koji omogućuje elektroničko ispunjavanje (.xls format). Navedeni troškovnik je jedini relevantan, ukoliko se uoči razlika u odnosu na troškovnike koji su sastavni dijelovi projekta.</w:t>
      </w:r>
    </w:p>
    <w:p w14:paraId="1174043A" w14:textId="77777777" w:rsidR="00790A33" w:rsidRPr="00790A33" w:rsidRDefault="00790A33" w:rsidP="00790A33">
      <w:pPr>
        <w:spacing w:after="0" w:line="259" w:lineRule="auto"/>
        <w:ind w:left="0" w:firstLine="0"/>
        <w:rPr>
          <w:rFonts w:asciiTheme="minorHAnsi" w:hAnsiTheme="minorHAnsi" w:cstheme="minorHAnsi"/>
        </w:rPr>
      </w:pPr>
    </w:p>
    <w:p w14:paraId="2AD2E968" w14:textId="240F524A"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Ponuditelj mora dostaviti ponudu za cjelokupan predmet nabave, za sve stavke na način kako je to def</w:t>
      </w:r>
      <w:r w:rsidR="00CC1A88">
        <w:rPr>
          <w:rFonts w:asciiTheme="minorHAnsi" w:hAnsiTheme="minorHAnsi" w:cstheme="minorHAnsi"/>
        </w:rPr>
        <w:t>inirano Troškovnikom – prilogom</w:t>
      </w:r>
      <w:r w:rsidRPr="00790A33">
        <w:rPr>
          <w:rFonts w:asciiTheme="minorHAnsi" w:hAnsiTheme="minorHAnsi" w:cstheme="minorHAnsi"/>
        </w:rPr>
        <w:t xml:space="preserve"> ove </w:t>
      </w:r>
      <w:r w:rsidRPr="00790A33">
        <w:rPr>
          <w:rFonts w:asciiTheme="minorHAnsi" w:hAnsiTheme="minorHAnsi" w:cstheme="minorHAnsi"/>
          <w:iCs/>
        </w:rPr>
        <w:t>Dokumentacije o nabavi</w:t>
      </w:r>
      <w:r w:rsidRPr="00790A33">
        <w:rPr>
          <w:rFonts w:asciiTheme="minorHAnsi" w:hAnsiTheme="minorHAnsi" w:cstheme="minorHAnsi"/>
        </w:rPr>
        <w:t xml:space="preserve">. </w:t>
      </w:r>
    </w:p>
    <w:p w14:paraId="7851076E" w14:textId="77777777" w:rsidR="00790A33" w:rsidRPr="00790A33" w:rsidRDefault="00790A33" w:rsidP="00790A33">
      <w:pPr>
        <w:spacing w:after="0" w:line="259" w:lineRule="auto"/>
        <w:ind w:left="0" w:firstLine="0"/>
        <w:rPr>
          <w:rFonts w:asciiTheme="minorHAnsi" w:hAnsiTheme="minorHAnsi" w:cstheme="minorHAnsi"/>
        </w:rPr>
      </w:pPr>
    </w:p>
    <w:p w14:paraId="57970032"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 xml:space="preserve">Ponuditelj ne smije mijenjati opise predmeta nabave navedene u Troškovniku kao niti dopisivati stupce niti na bilo koji način mijenjati sadržaj Troškovnika. </w:t>
      </w:r>
    </w:p>
    <w:p w14:paraId="56EF541B" w14:textId="77777777" w:rsidR="00790A33" w:rsidRPr="00790A33" w:rsidRDefault="00790A33" w:rsidP="00790A33">
      <w:pPr>
        <w:spacing w:after="0" w:line="259" w:lineRule="auto"/>
        <w:ind w:left="0" w:firstLine="0"/>
        <w:rPr>
          <w:rFonts w:asciiTheme="minorHAnsi" w:hAnsiTheme="minorHAnsi" w:cstheme="minorHAnsi"/>
        </w:rPr>
      </w:pPr>
    </w:p>
    <w:p w14:paraId="2617CF54" w14:textId="77777777" w:rsidR="00790A33" w:rsidRPr="00790A33" w:rsidRDefault="00790A33" w:rsidP="00790A33">
      <w:pPr>
        <w:spacing w:after="0" w:line="259" w:lineRule="auto"/>
        <w:ind w:left="0" w:firstLine="0"/>
        <w:rPr>
          <w:rFonts w:asciiTheme="minorHAnsi" w:hAnsiTheme="minorHAnsi" w:cstheme="minorHAnsi"/>
        </w:rPr>
      </w:pPr>
      <w:r w:rsidRPr="00790A33">
        <w:rPr>
          <w:rFonts w:asciiTheme="minorHAnsi" w:hAnsiTheme="minorHAnsi" w:cstheme="minorHAnsi"/>
        </w:rPr>
        <w:t xml:space="preserve">Podatke treba unijeti u obrazac Troškovnika na sljedeći način: </w:t>
      </w:r>
    </w:p>
    <w:p w14:paraId="7A7992DE"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cijene stavke (jedinične cijene) navedene u troškovniku moraju biti iskazane bez obračunatog PDV-a, </w:t>
      </w:r>
    </w:p>
    <w:p w14:paraId="2504482F"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ponuditelj mora ispuniti sve stavke troškovnika, u skladu s obrascem troškovnika. Ponuditelj treba upisati cijenu za svaku stavku troškovnika koja u stupcu „Količina“ ima navedenu numeričku vrijednost, </w:t>
      </w:r>
    </w:p>
    <w:p w14:paraId="3051FE87"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cijene stavaka (jedinične cijene) se navode s decimalnim brojem s decimalnim zarezom i najviše dva decimalna mjesta,</w:t>
      </w:r>
    </w:p>
    <w:p w14:paraId="549E5782"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ponuditelj je obvezan u obrazac troškovnika upisati iznos = 0,00 ako određeni rad/uslugu/robu neće naplaćivati, odnosno ako je nudi besplatno ili je ista već uračunata u cijenu neke druge usluge iz troškovnika, </w:t>
      </w:r>
    </w:p>
    <w:p w14:paraId="59900798"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Prilikom ispunjavanja Troškovnika ponuditelj „Ukupnu cijenu“ stavke izračunava kao umnožak „Količine“ i „Jedinične cijene“ stavke, </w:t>
      </w:r>
    </w:p>
    <w:p w14:paraId="0580253E"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 xml:space="preserve">u cijenu ponude moraju biti uračunati svi troškovi i popusti, </w:t>
      </w:r>
    </w:p>
    <w:p w14:paraId="202178E4" w14:textId="77777777" w:rsidR="00790A33" w:rsidRPr="00790A33" w:rsidRDefault="00790A33" w:rsidP="001176AD">
      <w:pPr>
        <w:numPr>
          <w:ilvl w:val="0"/>
          <w:numId w:val="38"/>
        </w:numPr>
        <w:spacing w:after="0" w:line="259" w:lineRule="auto"/>
        <w:rPr>
          <w:rFonts w:asciiTheme="minorHAnsi" w:hAnsiTheme="minorHAnsi" w:cstheme="minorHAnsi"/>
        </w:rPr>
      </w:pPr>
      <w:r w:rsidRPr="00790A33">
        <w:rPr>
          <w:rFonts w:asciiTheme="minorHAnsi" w:hAnsiTheme="minorHAnsi" w:cstheme="minorHAnsi"/>
        </w:rPr>
        <w:t>sveukupne cijene (bez PDV-a) koje ponuditelj iskazuje na dnu troškovnika, ponuditelj upisuje u za to predviđeno mjesto u rekapitulaciji.</w:t>
      </w:r>
    </w:p>
    <w:p w14:paraId="3F27939A" w14:textId="77777777" w:rsidR="00790A33" w:rsidRPr="00790A33" w:rsidRDefault="00790A33" w:rsidP="00790A33">
      <w:pPr>
        <w:spacing w:after="0" w:line="259" w:lineRule="auto"/>
        <w:ind w:left="0" w:firstLine="0"/>
        <w:rPr>
          <w:rFonts w:asciiTheme="minorHAnsi" w:hAnsiTheme="minorHAnsi" w:cstheme="minorHAnsi"/>
        </w:rPr>
      </w:pPr>
    </w:p>
    <w:p w14:paraId="5BD719F8" w14:textId="6C564D70" w:rsidR="009A145B" w:rsidRDefault="00790A33" w:rsidP="00790A33">
      <w:pPr>
        <w:spacing w:after="0" w:line="259" w:lineRule="auto"/>
        <w:ind w:left="0" w:firstLine="0"/>
        <w:rPr>
          <w:rFonts w:asciiTheme="minorHAnsi" w:hAnsiTheme="minorHAnsi" w:cstheme="minorHAnsi"/>
          <w:b/>
        </w:rPr>
      </w:pPr>
      <w:r w:rsidRPr="00790A33">
        <w:rPr>
          <w:rFonts w:asciiTheme="minorHAnsi" w:hAnsiTheme="minorHAnsi" w:cstheme="minorHAnsi"/>
          <w:b/>
        </w:rPr>
        <w:t>Troškovnik nije potrebno potpisati ni ovjeravati pečatom.</w:t>
      </w:r>
    </w:p>
    <w:p w14:paraId="225D93D0" w14:textId="77777777" w:rsidR="00ED69AF" w:rsidRPr="007436BE" w:rsidRDefault="00ED69AF" w:rsidP="00790A33">
      <w:pPr>
        <w:spacing w:after="0" w:line="259" w:lineRule="auto"/>
        <w:ind w:left="0" w:firstLine="0"/>
        <w:rPr>
          <w:rFonts w:asciiTheme="minorHAnsi" w:hAnsiTheme="minorHAnsi" w:cstheme="minorHAnsi"/>
        </w:rPr>
      </w:pPr>
    </w:p>
    <w:p w14:paraId="660C3255" w14:textId="2FA998CE" w:rsidR="00D97870" w:rsidRPr="007436BE" w:rsidRDefault="0059220A" w:rsidP="00A72C10">
      <w:pPr>
        <w:pStyle w:val="Naslov1"/>
        <w:tabs>
          <w:tab w:val="center" w:pos="1547"/>
        </w:tabs>
        <w:ind w:left="-15" w:right="0" w:firstLine="0"/>
        <w:rPr>
          <w:rFonts w:asciiTheme="minorHAnsi" w:hAnsiTheme="minorHAnsi" w:cstheme="minorHAnsi"/>
          <w:color w:val="00B0F0"/>
        </w:rPr>
      </w:pPr>
      <w:bookmarkStart w:id="20" w:name="_Toc20913249"/>
      <w:r w:rsidRPr="007436BE">
        <w:rPr>
          <w:rFonts w:asciiTheme="minorHAnsi" w:hAnsiTheme="minorHAnsi" w:cstheme="minorHAnsi"/>
          <w:color w:val="00B0F0"/>
        </w:rPr>
        <w:t>19</w:t>
      </w:r>
      <w:r w:rsidR="00E85D6D" w:rsidRPr="007436BE">
        <w:rPr>
          <w:rFonts w:asciiTheme="minorHAnsi" w:hAnsiTheme="minorHAnsi" w:cstheme="minorHAnsi"/>
          <w:color w:val="00B0F0"/>
        </w:rPr>
        <w:t xml:space="preserve">. </w:t>
      </w:r>
      <w:r w:rsidR="00B131FC" w:rsidRPr="007436BE">
        <w:rPr>
          <w:rFonts w:asciiTheme="minorHAnsi" w:hAnsiTheme="minorHAnsi" w:cstheme="minorHAnsi"/>
          <w:color w:val="00B0F0"/>
        </w:rPr>
        <w:t xml:space="preserve">Mjesto </w:t>
      </w:r>
      <w:r w:rsidR="00A6069C" w:rsidRPr="007436BE">
        <w:rPr>
          <w:rFonts w:asciiTheme="minorHAnsi" w:hAnsiTheme="minorHAnsi" w:cstheme="minorHAnsi"/>
          <w:color w:val="00B0F0"/>
        </w:rPr>
        <w:t>izvršenja ugovora</w:t>
      </w:r>
      <w:bookmarkEnd w:id="20"/>
    </w:p>
    <w:p w14:paraId="7CF3CEA7" w14:textId="77777777" w:rsidR="00D97870" w:rsidRPr="007436BE" w:rsidRDefault="00D97870" w:rsidP="00A72C10">
      <w:pPr>
        <w:spacing w:after="4" w:line="259" w:lineRule="auto"/>
        <w:ind w:left="0" w:firstLine="0"/>
        <w:rPr>
          <w:rFonts w:asciiTheme="minorHAnsi" w:hAnsiTheme="minorHAnsi" w:cstheme="minorHAnsi"/>
        </w:rPr>
      </w:pPr>
    </w:p>
    <w:p w14:paraId="304BCC76" w14:textId="461ABEC8" w:rsidR="00D97870" w:rsidRPr="007436BE" w:rsidRDefault="00D9461B" w:rsidP="00A72C10">
      <w:pPr>
        <w:ind w:left="-5" w:right="54"/>
        <w:rPr>
          <w:rFonts w:asciiTheme="minorHAnsi" w:hAnsiTheme="minorHAnsi" w:cstheme="minorHAnsi"/>
        </w:rPr>
      </w:pPr>
      <w:r w:rsidRPr="00D9461B">
        <w:rPr>
          <w:rFonts w:asciiTheme="minorHAnsi" w:hAnsiTheme="minorHAnsi" w:cstheme="minorHAnsi"/>
        </w:rPr>
        <w:t>Mjesto izvršenje ugovora je grad Dubrovnik</w:t>
      </w:r>
      <w:r>
        <w:rPr>
          <w:rFonts w:asciiTheme="minorHAnsi" w:hAnsiTheme="minorHAnsi" w:cstheme="minorHAnsi"/>
        </w:rPr>
        <w:t xml:space="preserve"> (</w:t>
      </w:r>
      <w:r w:rsidRPr="00D9461B">
        <w:rPr>
          <w:rFonts w:asciiTheme="minorHAnsi" w:hAnsiTheme="minorHAnsi" w:cstheme="minorHAnsi"/>
        </w:rPr>
        <w:t>azil za napuštene životinje na Žarkovici)</w:t>
      </w:r>
      <w:r w:rsidR="00CC1A88">
        <w:rPr>
          <w:rFonts w:asciiTheme="minorHAnsi" w:hAnsiTheme="minorHAnsi" w:cstheme="minorHAnsi"/>
        </w:rPr>
        <w:t>.</w:t>
      </w:r>
    </w:p>
    <w:p w14:paraId="66EFA501" w14:textId="77777777" w:rsidR="00F25E0E" w:rsidRPr="007436BE" w:rsidRDefault="00F25E0E" w:rsidP="00A72C10">
      <w:pPr>
        <w:ind w:left="0" w:right="54" w:firstLine="0"/>
        <w:rPr>
          <w:rFonts w:asciiTheme="minorHAnsi" w:hAnsiTheme="minorHAnsi" w:cstheme="minorHAnsi"/>
        </w:rPr>
      </w:pPr>
    </w:p>
    <w:p w14:paraId="129A04E9" w14:textId="74CDEC15" w:rsidR="00D97870" w:rsidRPr="007436BE" w:rsidRDefault="0059220A" w:rsidP="00A72C10">
      <w:pPr>
        <w:pStyle w:val="Naslov1"/>
        <w:tabs>
          <w:tab w:val="center" w:pos="3257"/>
        </w:tabs>
        <w:ind w:left="-15" w:right="0" w:firstLine="0"/>
        <w:rPr>
          <w:rFonts w:asciiTheme="minorHAnsi" w:hAnsiTheme="minorHAnsi" w:cstheme="minorHAnsi"/>
          <w:color w:val="00B0F0"/>
        </w:rPr>
      </w:pPr>
      <w:bookmarkStart w:id="21" w:name="_Toc20913250"/>
      <w:r w:rsidRPr="007436BE">
        <w:rPr>
          <w:rFonts w:asciiTheme="minorHAnsi" w:hAnsiTheme="minorHAnsi" w:cstheme="minorHAnsi"/>
          <w:color w:val="00B0F0"/>
        </w:rPr>
        <w:t>20</w:t>
      </w:r>
      <w:r w:rsidR="00242058">
        <w:rPr>
          <w:rFonts w:asciiTheme="minorHAnsi" w:hAnsiTheme="minorHAnsi" w:cstheme="minorHAnsi"/>
          <w:color w:val="00B0F0"/>
        </w:rPr>
        <w:t xml:space="preserve">. </w:t>
      </w:r>
      <w:r w:rsidR="00F25E0E" w:rsidRPr="007436BE">
        <w:rPr>
          <w:rFonts w:asciiTheme="minorHAnsi" w:hAnsiTheme="minorHAnsi" w:cstheme="minorHAnsi"/>
          <w:color w:val="00B0F0"/>
        </w:rPr>
        <w:t>Rok početka i završetka izvršenja ugovora</w:t>
      </w:r>
      <w:bookmarkEnd w:id="21"/>
    </w:p>
    <w:p w14:paraId="29692E8A" w14:textId="4A91B1E3" w:rsidR="00D97870" w:rsidRPr="007436BE" w:rsidRDefault="00D97870" w:rsidP="00A72C10">
      <w:pPr>
        <w:spacing w:after="0" w:line="259" w:lineRule="auto"/>
        <w:ind w:left="0" w:firstLine="0"/>
        <w:rPr>
          <w:rFonts w:asciiTheme="minorHAnsi" w:hAnsiTheme="minorHAnsi" w:cstheme="minorHAnsi"/>
        </w:rPr>
      </w:pPr>
    </w:p>
    <w:p w14:paraId="0E39CE62" w14:textId="69B43F8E" w:rsidR="00D83AAB" w:rsidRPr="00D83AAB" w:rsidRDefault="00D83AAB" w:rsidP="00D83AAB">
      <w:pPr>
        <w:spacing w:after="0" w:line="259" w:lineRule="auto"/>
        <w:ind w:left="0" w:firstLine="0"/>
        <w:rPr>
          <w:rFonts w:asciiTheme="minorHAnsi" w:eastAsia="Times New Roman" w:hAnsiTheme="minorHAnsi" w:cstheme="minorHAnsi"/>
        </w:rPr>
      </w:pPr>
      <w:r w:rsidRPr="00D83AAB">
        <w:rPr>
          <w:rFonts w:asciiTheme="minorHAnsi" w:eastAsia="Times New Roman" w:hAnsiTheme="minorHAnsi" w:cstheme="minorHAnsi"/>
        </w:rPr>
        <w:t>Rok početka</w:t>
      </w:r>
      <w:r>
        <w:rPr>
          <w:rFonts w:asciiTheme="minorHAnsi" w:eastAsia="Times New Roman" w:hAnsiTheme="minorHAnsi" w:cstheme="minorHAnsi"/>
        </w:rPr>
        <w:t xml:space="preserve"> izvršenja ugovora je </w:t>
      </w:r>
      <w:r w:rsidRPr="00D83AAB">
        <w:rPr>
          <w:rFonts w:asciiTheme="minorHAnsi" w:eastAsia="Times New Roman" w:hAnsiTheme="minorHAnsi" w:cstheme="minorHAnsi"/>
        </w:rPr>
        <w:t xml:space="preserve">8 </w:t>
      </w:r>
      <w:r>
        <w:rPr>
          <w:rFonts w:asciiTheme="minorHAnsi" w:eastAsia="Times New Roman" w:hAnsiTheme="minorHAnsi" w:cstheme="minorHAnsi"/>
        </w:rPr>
        <w:t xml:space="preserve">(osam) </w:t>
      </w:r>
      <w:r w:rsidR="00E33414">
        <w:rPr>
          <w:rFonts w:asciiTheme="minorHAnsi" w:eastAsia="Times New Roman" w:hAnsiTheme="minorHAnsi" w:cstheme="minorHAnsi"/>
        </w:rPr>
        <w:t xml:space="preserve">dana od dana potpisa ugovora o javnoj nabavi, dok je rok </w:t>
      </w:r>
      <w:r w:rsidRPr="00D83AAB">
        <w:rPr>
          <w:rFonts w:asciiTheme="minorHAnsi" w:eastAsia="Times New Roman" w:hAnsiTheme="minorHAnsi" w:cstheme="minorHAnsi"/>
        </w:rPr>
        <w:t>završetka: 12</w:t>
      </w:r>
      <w:r w:rsidR="00E33414">
        <w:rPr>
          <w:rFonts w:asciiTheme="minorHAnsi" w:eastAsia="Times New Roman" w:hAnsiTheme="minorHAnsi" w:cstheme="minorHAnsi"/>
        </w:rPr>
        <w:t xml:space="preserve"> (dvanaest)</w:t>
      </w:r>
      <w:r w:rsidRPr="00D83AAB">
        <w:rPr>
          <w:rFonts w:asciiTheme="minorHAnsi" w:eastAsia="Times New Roman" w:hAnsiTheme="minorHAnsi" w:cstheme="minorHAnsi"/>
        </w:rPr>
        <w:t xml:space="preserve"> mjeseci od dana početka izvršenja ugovora, odnosno do isporuke cjelokupne naručene količine </w:t>
      </w:r>
      <w:r w:rsidR="00E33414">
        <w:rPr>
          <w:rFonts w:asciiTheme="minorHAnsi" w:eastAsia="Times New Roman" w:hAnsiTheme="minorHAnsi" w:cstheme="minorHAnsi"/>
        </w:rPr>
        <w:t xml:space="preserve">dehidrirane </w:t>
      </w:r>
      <w:r w:rsidRPr="00D83AAB">
        <w:rPr>
          <w:rFonts w:asciiTheme="minorHAnsi" w:eastAsia="Times New Roman" w:hAnsiTheme="minorHAnsi" w:cstheme="minorHAnsi"/>
        </w:rPr>
        <w:t>hrane za pse.</w:t>
      </w:r>
    </w:p>
    <w:p w14:paraId="5AAF3BEC" w14:textId="77777777" w:rsidR="00D83AAB" w:rsidRPr="00D83AAB" w:rsidRDefault="00D83AAB" w:rsidP="00D83AAB">
      <w:pPr>
        <w:spacing w:after="0" w:line="259" w:lineRule="auto"/>
        <w:ind w:left="0" w:firstLine="0"/>
        <w:rPr>
          <w:rFonts w:asciiTheme="minorHAnsi" w:eastAsia="Times New Roman" w:hAnsiTheme="minorHAnsi" w:cstheme="minorHAnsi"/>
        </w:rPr>
      </w:pPr>
    </w:p>
    <w:p w14:paraId="0F9AC107" w14:textId="19D2F814" w:rsidR="00D83AAB" w:rsidRPr="00D83AAB" w:rsidRDefault="00D83AAB" w:rsidP="00D83AAB">
      <w:pPr>
        <w:spacing w:after="0" w:line="259" w:lineRule="auto"/>
        <w:ind w:left="0" w:firstLine="0"/>
        <w:rPr>
          <w:rFonts w:asciiTheme="minorHAnsi" w:eastAsia="Times New Roman" w:hAnsiTheme="minorHAnsi" w:cstheme="minorHAnsi"/>
        </w:rPr>
      </w:pPr>
      <w:r w:rsidRPr="00D83AAB">
        <w:rPr>
          <w:rFonts w:asciiTheme="minorHAnsi" w:eastAsia="Times New Roman" w:hAnsiTheme="minorHAnsi" w:cstheme="minorHAnsi"/>
        </w:rPr>
        <w:t xml:space="preserve">Isporuka robe vršit će se minimalno </w:t>
      </w:r>
      <w:r w:rsidR="005F2658">
        <w:rPr>
          <w:rFonts w:asciiTheme="minorHAnsi" w:eastAsia="Times New Roman" w:hAnsiTheme="minorHAnsi" w:cstheme="minorHAnsi"/>
        </w:rPr>
        <w:t>1 (</w:t>
      </w:r>
      <w:r w:rsidRPr="00D83AAB">
        <w:rPr>
          <w:rFonts w:asciiTheme="minorHAnsi" w:eastAsia="Times New Roman" w:hAnsiTheme="minorHAnsi" w:cstheme="minorHAnsi"/>
        </w:rPr>
        <w:t>jedan</w:t>
      </w:r>
      <w:r w:rsidR="005F2658">
        <w:rPr>
          <w:rFonts w:asciiTheme="minorHAnsi" w:eastAsia="Times New Roman" w:hAnsiTheme="minorHAnsi" w:cstheme="minorHAnsi"/>
        </w:rPr>
        <w:t>)</w:t>
      </w:r>
      <w:r w:rsidRPr="00D83AAB">
        <w:rPr>
          <w:rFonts w:asciiTheme="minorHAnsi" w:eastAsia="Times New Roman" w:hAnsiTheme="minorHAnsi" w:cstheme="minorHAnsi"/>
        </w:rPr>
        <w:t xml:space="preserve"> put tjedno, sukladno nalozima ovlaštene osobe</w:t>
      </w:r>
      <w:r w:rsidR="005F2658">
        <w:rPr>
          <w:rFonts w:asciiTheme="minorHAnsi" w:eastAsia="Times New Roman" w:hAnsiTheme="minorHAnsi" w:cstheme="minorHAnsi"/>
        </w:rPr>
        <w:t xml:space="preserve"> za praćenje ugovora o javnoj nabavi</w:t>
      </w:r>
      <w:r w:rsidRPr="00D83AAB">
        <w:rPr>
          <w:rFonts w:asciiTheme="minorHAnsi" w:eastAsia="Times New Roman" w:hAnsiTheme="minorHAnsi" w:cstheme="minorHAnsi"/>
        </w:rPr>
        <w:t xml:space="preserve">.  </w:t>
      </w:r>
    </w:p>
    <w:p w14:paraId="3EEBD96C" w14:textId="77777777" w:rsidR="00D83AAB" w:rsidRPr="00D83AAB" w:rsidRDefault="00D83AAB" w:rsidP="00D83AAB">
      <w:pPr>
        <w:spacing w:after="0" w:line="259" w:lineRule="auto"/>
        <w:ind w:left="0" w:firstLine="0"/>
        <w:rPr>
          <w:rFonts w:asciiTheme="minorHAnsi" w:eastAsia="Times New Roman" w:hAnsiTheme="minorHAnsi" w:cstheme="minorHAnsi"/>
        </w:rPr>
      </w:pPr>
      <w:r w:rsidRPr="00D83AAB">
        <w:rPr>
          <w:rFonts w:asciiTheme="minorHAnsi" w:eastAsia="Times New Roman" w:hAnsiTheme="minorHAnsi" w:cstheme="minorHAnsi"/>
        </w:rPr>
        <w:t xml:space="preserve"> </w:t>
      </w:r>
    </w:p>
    <w:p w14:paraId="7900E0B1" w14:textId="77777777" w:rsidR="00D83AAB" w:rsidRPr="00D83AAB" w:rsidRDefault="00D83AAB" w:rsidP="00D83AAB">
      <w:pPr>
        <w:spacing w:after="0" w:line="259" w:lineRule="auto"/>
        <w:ind w:left="0" w:firstLine="0"/>
        <w:rPr>
          <w:rFonts w:asciiTheme="minorHAnsi" w:eastAsia="Times New Roman" w:hAnsiTheme="minorHAnsi" w:cstheme="minorHAnsi"/>
        </w:rPr>
      </w:pPr>
      <w:r w:rsidRPr="00D83AAB">
        <w:rPr>
          <w:rFonts w:asciiTheme="minorHAnsi" w:eastAsia="Times New Roman" w:hAnsiTheme="minorHAnsi" w:cstheme="minorHAnsi"/>
        </w:rPr>
        <w:t xml:space="preserve">Rok isporuke predstavlja jedan od kriterija za odabir ekonomski najpovoljnije ponude, te će se definirati točan rok isporuke u skladu s ponuđenim rokom od strane odabranog ponuditelja. </w:t>
      </w:r>
    </w:p>
    <w:p w14:paraId="0926212B" w14:textId="77777777" w:rsidR="00387AB3" w:rsidRPr="007436BE" w:rsidRDefault="00387AB3" w:rsidP="004E2DC8">
      <w:pPr>
        <w:spacing w:after="0" w:line="259" w:lineRule="auto"/>
        <w:ind w:left="0" w:firstLine="0"/>
        <w:rPr>
          <w:rFonts w:asciiTheme="minorHAnsi" w:hAnsiTheme="minorHAnsi" w:cstheme="minorHAnsi"/>
        </w:rPr>
      </w:pPr>
    </w:p>
    <w:p w14:paraId="32E36AF5" w14:textId="7EBF0547" w:rsidR="000A6278" w:rsidRPr="007436BE" w:rsidRDefault="0059220A" w:rsidP="00A72C10">
      <w:pPr>
        <w:pStyle w:val="Naslov1"/>
        <w:tabs>
          <w:tab w:val="center" w:pos="1547"/>
        </w:tabs>
        <w:ind w:left="-15" w:right="0" w:firstLine="0"/>
        <w:rPr>
          <w:rFonts w:asciiTheme="minorHAnsi" w:hAnsiTheme="minorHAnsi" w:cstheme="minorHAnsi"/>
          <w:color w:val="00B0F0"/>
        </w:rPr>
      </w:pPr>
      <w:bookmarkStart w:id="22" w:name="_Toc20913251"/>
      <w:r w:rsidRPr="007436BE">
        <w:rPr>
          <w:rFonts w:asciiTheme="minorHAnsi" w:hAnsiTheme="minorHAnsi" w:cstheme="minorHAnsi"/>
          <w:color w:val="00B0F0"/>
        </w:rPr>
        <w:t>21</w:t>
      </w:r>
      <w:r w:rsidR="00B342FA">
        <w:rPr>
          <w:rFonts w:asciiTheme="minorHAnsi" w:hAnsiTheme="minorHAnsi" w:cstheme="minorHAnsi"/>
          <w:color w:val="00B0F0"/>
        </w:rPr>
        <w:t xml:space="preserve">. </w:t>
      </w:r>
      <w:r w:rsidR="000A6278" w:rsidRPr="007436BE">
        <w:rPr>
          <w:rFonts w:asciiTheme="minorHAnsi" w:hAnsiTheme="minorHAnsi" w:cstheme="minorHAnsi"/>
          <w:color w:val="00B0F0"/>
        </w:rPr>
        <w:t>Opcije i moguća obnavljanja ugovora</w:t>
      </w:r>
      <w:bookmarkEnd w:id="22"/>
    </w:p>
    <w:p w14:paraId="598B0C3F" w14:textId="77777777" w:rsidR="003849A0" w:rsidRPr="007436BE" w:rsidRDefault="003849A0" w:rsidP="00A72C10">
      <w:pPr>
        <w:spacing w:after="0" w:line="259" w:lineRule="auto"/>
        <w:ind w:left="0" w:firstLine="0"/>
        <w:rPr>
          <w:rFonts w:asciiTheme="minorHAnsi" w:hAnsiTheme="minorHAnsi" w:cstheme="minorHAnsi"/>
        </w:rPr>
      </w:pPr>
    </w:p>
    <w:p w14:paraId="7098EA55" w14:textId="6D04E159" w:rsidR="000A6278" w:rsidRPr="00387AB3" w:rsidRDefault="00301595" w:rsidP="001D4D16">
      <w:pPr>
        <w:spacing w:after="0" w:line="259"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t>Nije primjenjivo.</w:t>
      </w:r>
    </w:p>
    <w:p w14:paraId="3D2D5246" w14:textId="77777777" w:rsidR="00387AB3" w:rsidRPr="007436BE" w:rsidRDefault="00387AB3" w:rsidP="00A72C10">
      <w:pPr>
        <w:spacing w:after="0" w:line="259" w:lineRule="auto"/>
        <w:ind w:left="0" w:firstLine="0"/>
        <w:rPr>
          <w:rFonts w:asciiTheme="minorHAnsi" w:hAnsiTheme="minorHAnsi" w:cstheme="minorHAnsi"/>
          <w:color w:val="00B0F0"/>
        </w:rPr>
      </w:pPr>
    </w:p>
    <w:p w14:paraId="3562C30E" w14:textId="00C1B153" w:rsidR="00D97870" w:rsidRPr="007436BE" w:rsidRDefault="00750798" w:rsidP="00A72C10">
      <w:pPr>
        <w:pStyle w:val="Naslov1"/>
        <w:tabs>
          <w:tab w:val="center" w:pos="3503"/>
        </w:tabs>
        <w:ind w:left="-15" w:right="0" w:firstLine="0"/>
        <w:rPr>
          <w:rFonts w:asciiTheme="minorHAnsi" w:hAnsiTheme="minorHAnsi" w:cstheme="minorHAnsi"/>
          <w:color w:val="00B0F0"/>
        </w:rPr>
      </w:pPr>
      <w:bookmarkStart w:id="23" w:name="_Toc20913252"/>
      <w:r w:rsidRPr="007436BE">
        <w:rPr>
          <w:rFonts w:asciiTheme="minorHAnsi" w:hAnsiTheme="minorHAnsi" w:cstheme="minorHAnsi"/>
          <w:color w:val="00B0F0"/>
        </w:rPr>
        <w:t>22</w:t>
      </w:r>
      <w:r w:rsidR="00B342FA">
        <w:rPr>
          <w:rFonts w:asciiTheme="minorHAnsi" w:hAnsiTheme="minorHAnsi" w:cstheme="minorHAnsi"/>
          <w:color w:val="00B0F0"/>
        </w:rPr>
        <w:t xml:space="preserve">. </w:t>
      </w:r>
      <w:r w:rsidR="00B131FC" w:rsidRPr="007436BE">
        <w:rPr>
          <w:rFonts w:asciiTheme="minorHAnsi" w:hAnsiTheme="minorHAnsi" w:cstheme="minorHAnsi"/>
          <w:color w:val="00B0F0"/>
        </w:rPr>
        <w:t>Kriteriji za kvalitativan odabir gospodarskog subjekta</w:t>
      </w:r>
      <w:bookmarkEnd w:id="23"/>
    </w:p>
    <w:p w14:paraId="28E1B373" w14:textId="77777777" w:rsidR="00D97870" w:rsidRPr="007436BE" w:rsidRDefault="00D97870" w:rsidP="00A72C10">
      <w:pPr>
        <w:spacing w:after="12" w:line="259" w:lineRule="auto"/>
        <w:ind w:left="0" w:firstLine="0"/>
        <w:rPr>
          <w:rFonts w:asciiTheme="minorHAnsi" w:hAnsiTheme="minorHAnsi" w:cstheme="minorHAnsi"/>
        </w:rPr>
      </w:pPr>
    </w:p>
    <w:p w14:paraId="75AE0190" w14:textId="77777777" w:rsidR="00D97870" w:rsidRPr="007436BE" w:rsidRDefault="00186179" w:rsidP="00A72C10">
      <w:pPr>
        <w:pStyle w:val="Naslov4"/>
        <w:ind w:left="713" w:right="52"/>
        <w:rPr>
          <w:rFonts w:asciiTheme="minorHAnsi" w:hAnsiTheme="minorHAnsi" w:cstheme="minorHAnsi"/>
        </w:rPr>
      </w:pPr>
      <w:r w:rsidRPr="007436BE">
        <w:rPr>
          <w:rFonts w:asciiTheme="minorHAnsi" w:hAnsiTheme="minorHAnsi" w:cstheme="minorHAnsi"/>
        </w:rPr>
        <w:t>2</w:t>
      </w:r>
      <w:r w:rsidR="00BF3CDD" w:rsidRPr="007436BE">
        <w:rPr>
          <w:rFonts w:asciiTheme="minorHAnsi" w:hAnsiTheme="minorHAnsi" w:cstheme="minorHAnsi"/>
        </w:rPr>
        <w:t>2</w:t>
      </w:r>
      <w:r w:rsidR="00B131FC" w:rsidRPr="007436BE">
        <w:rPr>
          <w:rFonts w:asciiTheme="minorHAnsi" w:hAnsiTheme="minorHAnsi" w:cstheme="minorHAnsi"/>
        </w:rPr>
        <w:t xml:space="preserve">.1. Osnove za isključenja gospodarskog subjekta </w:t>
      </w:r>
    </w:p>
    <w:p w14:paraId="2F7EF9C2" w14:textId="77777777" w:rsidR="00D97870" w:rsidRPr="007436BE" w:rsidRDefault="00D97870" w:rsidP="00A72C10">
      <w:pPr>
        <w:spacing w:after="15" w:line="259" w:lineRule="auto"/>
        <w:ind w:left="0" w:firstLine="0"/>
        <w:rPr>
          <w:rFonts w:asciiTheme="minorHAnsi" w:hAnsiTheme="minorHAnsi" w:cstheme="minorHAnsi"/>
        </w:rPr>
      </w:pPr>
    </w:p>
    <w:p w14:paraId="3540587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Odredbe iz poglavlja </w:t>
      </w:r>
      <w:r w:rsidR="00BF3CDD" w:rsidRPr="007436BE">
        <w:rPr>
          <w:rFonts w:asciiTheme="minorHAnsi" w:hAnsiTheme="minorHAnsi" w:cstheme="minorHAnsi"/>
        </w:rPr>
        <w:t>22</w:t>
      </w:r>
      <w:r w:rsidR="00FB07FE" w:rsidRPr="007436BE">
        <w:rPr>
          <w:rFonts w:asciiTheme="minorHAnsi" w:hAnsiTheme="minorHAnsi" w:cstheme="minorHAnsi"/>
        </w:rPr>
        <w:t>.1. Osnove za isključenja gospodarskog subjekta</w:t>
      </w:r>
      <w:r w:rsidRPr="007436BE">
        <w:rPr>
          <w:rFonts w:asciiTheme="minorHAnsi" w:hAnsiTheme="minorHAnsi" w:cstheme="minorHAnsi"/>
        </w:rPr>
        <w:t>, utvrđuju se:</w:t>
      </w:r>
    </w:p>
    <w:p w14:paraId="008F015D"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za ponuditelja, gospodarskog subjekta;</w:t>
      </w:r>
    </w:p>
    <w:p w14:paraId="0933F360"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 slučaju zajednice gospodarskih subjekata, za sve članove zajednice gospodarskih subjekata pojedinačno;</w:t>
      </w:r>
    </w:p>
    <w:p w14:paraId="290C7242"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gospodarski subjekt namjerava dati dio ugovora o javnoj nabavi u podugovor jednom ili više podugovaratelja, za svakog podugovaratelja pojedinačno;</w:t>
      </w:r>
    </w:p>
    <w:p w14:paraId="5D881EC9"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ukoliko se gospodarski subjekt oslanja na sposobnost drugih subjekata, za svakog subjekta na čiju se sposobnost gospodarski subjekt oslanja, pojedinačno.</w:t>
      </w:r>
    </w:p>
    <w:p w14:paraId="4A11EE2E" w14:textId="77777777" w:rsidR="00C824D3" w:rsidRPr="007436BE" w:rsidRDefault="00C824D3" w:rsidP="00A72C10">
      <w:pPr>
        <w:spacing w:after="15" w:line="259" w:lineRule="auto"/>
        <w:ind w:left="0" w:firstLine="0"/>
        <w:rPr>
          <w:rFonts w:asciiTheme="minorHAnsi" w:hAnsiTheme="minorHAnsi" w:cstheme="minorHAnsi"/>
        </w:rPr>
      </w:pPr>
    </w:p>
    <w:p w14:paraId="2CEB451C"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Ako naručitelj utvrdi da postoji osnova za isključenje podugovaratelja, zatražiti će od gospodarskog subjekta zamjenu tog podugovaratelja u primjerenom roku, ne kraćem od pet dana.</w:t>
      </w:r>
    </w:p>
    <w:p w14:paraId="58C71A50" w14:textId="77777777" w:rsidR="00C824D3" w:rsidRPr="007436BE" w:rsidRDefault="00C824D3" w:rsidP="00A72C10">
      <w:pPr>
        <w:spacing w:after="15" w:line="259" w:lineRule="auto"/>
        <w:ind w:left="0" w:firstLine="0"/>
        <w:rPr>
          <w:rFonts w:asciiTheme="minorHAnsi" w:hAnsiTheme="minorHAnsi" w:cstheme="minorHAnsi"/>
        </w:rPr>
      </w:pPr>
    </w:p>
    <w:p w14:paraId="6949526A" w14:textId="77777777" w:rsidR="00C824D3" w:rsidRPr="007436BE" w:rsidRDefault="00C824D3"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Ako naručitelj utvrdi da postoji osnova za isključenje subjekta na čiju se sposobnost gospodarski subjekt oslonio radi dokazivanja kriterija za odabir gospodarskog subjekta, zatražiti će od gospodarskog subjekta zamjenu tog subjekta u primjerenom roku, ne kraćem od </w:t>
      </w:r>
      <w:r w:rsidR="00FB07FE" w:rsidRPr="007436BE">
        <w:rPr>
          <w:rFonts w:asciiTheme="minorHAnsi" w:hAnsiTheme="minorHAnsi" w:cstheme="minorHAnsi"/>
        </w:rPr>
        <w:t>5 (</w:t>
      </w:r>
      <w:r w:rsidRPr="007436BE">
        <w:rPr>
          <w:rFonts w:asciiTheme="minorHAnsi" w:hAnsiTheme="minorHAnsi" w:cstheme="minorHAnsi"/>
        </w:rPr>
        <w:t>pet</w:t>
      </w:r>
      <w:r w:rsidR="00FB07FE" w:rsidRPr="007436BE">
        <w:rPr>
          <w:rFonts w:asciiTheme="minorHAnsi" w:hAnsiTheme="minorHAnsi" w:cstheme="minorHAnsi"/>
        </w:rPr>
        <w:t>)</w:t>
      </w:r>
      <w:r w:rsidRPr="007436BE">
        <w:rPr>
          <w:rFonts w:asciiTheme="minorHAnsi" w:hAnsiTheme="minorHAnsi" w:cstheme="minorHAnsi"/>
        </w:rPr>
        <w:t xml:space="preserve"> dana.</w:t>
      </w:r>
    </w:p>
    <w:p w14:paraId="3CEBA72A" w14:textId="77777777" w:rsidR="00FB07FE" w:rsidRPr="007436BE" w:rsidRDefault="00FB07FE" w:rsidP="00A72C10">
      <w:pPr>
        <w:spacing w:after="15" w:line="259" w:lineRule="auto"/>
        <w:ind w:left="0" w:firstLine="0"/>
        <w:rPr>
          <w:rFonts w:asciiTheme="minorHAnsi" w:hAnsiTheme="minorHAnsi" w:cstheme="minorHAnsi"/>
        </w:rPr>
      </w:pPr>
    </w:p>
    <w:p w14:paraId="3778DD5C" w14:textId="77777777" w:rsidR="00BF3CDD" w:rsidRPr="007436BE" w:rsidRDefault="00BF3CDD" w:rsidP="00A72C10">
      <w:pPr>
        <w:spacing w:after="15" w:line="259" w:lineRule="auto"/>
        <w:ind w:left="0" w:firstLine="0"/>
        <w:rPr>
          <w:rFonts w:asciiTheme="minorHAnsi" w:hAnsiTheme="minorHAnsi" w:cstheme="minorHAnsi"/>
        </w:rPr>
      </w:pPr>
      <w:r w:rsidRPr="007436BE">
        <w:rPr>
          <w:rFonts w:asciiTheme="minorHAnsi" w:hAnsiTheme="minorHAnsi" w:cstheme="minorHAnsi"/>
        </w:rPr>
        <w:t xml:space="preserve">Sukladno članku 262. ZJN 2016. Naručitelj </w:t>
      </w:r>
      <w:r w:rsidRPr="007436BE">
        <w:rPr>
          <w:rFonts w:asciiTheme="minorHAnsi" w:hAnsiTheme="minorHAnsi" w:cstheme="minorHAnsi"/>
          <w:b/>
        </w:rPr>
        <w:t>može</w:t>
      </w:r>
      <w:r w:rsidRPr="007436BE">
        <w:rPr>
          <w:rFonts w:asciiTheme="minorHAnsi" w:hAnsiTheme="minorHAnsi" w:cstheme="minorHAnsi"/>
        </w:rPr>
        <w:t xml:space="preserv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727B21C8" w14:textId="77777777" w:rsidR="00FD4782" w:rsidRPr="007436BE" w:rsidRDefault="00FD4782" w:rsidP="00A72C10">
      <w:pPr>
        <w:spacing w:after="15" w:line="259" w:lineRule="auto"/>
        <w:ind w:left="0" w:firstLine="0"/>
        <w:rPr>
          <w:rFonts w:asciiTheme="minorHAnsi" w:hAnsiTheme="minorHAnsi" w:cstheme="minorHAnsi"/>
        </w:rPr>
      </w:pPr>
    </w:p>
    <w:p w14:paraId="13A89C27" w14:textId="77777777" w:rsidR="00D97870" w:rsidRPr="007436BE" w:rsidRDefault="00B131FC" w:rsidP="00A72C10">
      <w:pPr>
        <w:spacing w:after="4"/>
        <w:ind w:left="152" w:right="52"/>
        <w:rPr>
          <w:rFonts w:asciiTheme="minorHAnsi" w:hAnsiTheme="minorHAnsi" w:cstheme="minorHAnsi"/>
        </w:rPr>
      </w:pPr>
      <w:r w:rsidRPr="007436BE">
        <w:rPr>
          <w:rFonts w:asciiTheme="minorHAnsi" w:hAnsiTheme="minorHAnsi" w:cstheme="minorHAnsi"/>
          <w:b/>
        </w:rPr>
        <w:t xml:space="preserve">A) Naručitelj će isključiti gospodarskog subjekta iz postupka javne nabave ako utvrdi da: </w:t>
      </w:r>
    </w:p>
    <w:p w14:paraId="467B47FA" w14:textId="77777777" w:rsidR="00D97870" w:rsidRPr="007436BE" w:rsidRDefault="00D97870" w:rsidP="00A72C10">
      <w:pPr>
        <w:spacing w:after="0" w:line="259" w:lineRule="auto"/>
        <w:ind w:left="0" w:firstLine="0"/>
        <w:rPr>
          <w:rFonts w:asciiTheme="minorHAnsi" w:hAnsiTheme="minorHAnsi" w:cstheme="minorHAnsi"/>
        </w:rPr>
      </w:pPr>
    </w:p>
    <w:p w14:paraId="02852A6D" w14:textId="77777777" w:rsidR="004A6092" w:rsidRPr="007436BE" w:rsidRDefault="009209A5" w:rsidP="00A72C10">
      <w:pPr>
        <w:spacing w:after="0" w:line="259" w:lineRule="auto"/>
        <w:ind w:left="643" w:firstLine="0"/>
        <w:rPr>
          <w:rFonts w:asciiTheme="minorHAnsi" w:hAnsiTheme="minorHAnsi" w:cstheme="minorHAnsi"/>
          <w:u w:val="single"/>
        </w:rPr>
      </w:pPr>
      <w:r w:rsidRPr="007436BE">
        <w:rPr>
          <w:rFonts w:asciiTheme="minorHAnsi" w:hAnsiTheme="minorHAnsi" w:cstheme="minorHAnsi"/>
          <w:b/>
          <w:strike/>
          <w:u w:val="single"/>
        </w:rPr>
        <w:t>-</w:t>
      </w:r>
      <w:r w:rsidR="004A6092" w:rsidRPr="007436BE">
        <w:rPr>
          <w:rFonts w:asciiTheme="minorHAnsi" w:hAnsiTheme="minorHAnsi" w:cstheme="minorHAnsi"/>
          <w:b/>
          <w:u w:val="single"/>
        </w:rPr>
        <w:t xml:space="preserve"> sukladno odredbi članka 251. stavka 1. ZJN 2016. ako u bilo koje trenutku tijekom postupka utvrdi da:</w:t>
      </w:r>
    </w:p>
    <w:p w14:paraId="49B93A97" w14:textId="77777777" w:rsidR="004A6092" w:rsidRPr="007436BE" w:rsidRDefault="004A6092" w:rsidP="00A72C10">
      <w:pPr>
        <w:spacing w:after="0" w:line="259" w:lineRule="auto"/>
        <w:ind w:left="0" w:firstLine="0"/>
        <w:rPr>
          <w:rFonts w:asciiTheme="minorHAnsi" w:hAnsiTheme="minorHAnsi" w:cstheme="minorHAnsi"/>
        </w:rPr>
      </w:pPr>
    </w:p>
    <w:p w14:paraId="62098607"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 </w:t>
      </w:r>
    </w:p>
    <w:p w14:paraId="22679CDA" w14:textId="77777777" w:rsidR="00D97870" w:rsidRPr="007436BE" w:rsidRDefault="00D97870" w:rsidP="00A72C10">
      <w:pPr>
        <w:spacing w:after="16" w:line="259" w:lineRule="auto"/>
        <w:ind w:left="142" w:firstLine="0"/>
        <w:rPr>
          <w:rFonts w:asciiTheme="minorHAnsi" w:hAnsiTheme="minorHAnsi" w:cstheme="minorHAnsi"/>
        </w:rPr>
      </w:pPr>
    </w:p>
    <w:p w14:paraId="7BF916A8" w14:textId="77777777" w:rsidR="00D97870" w:rsidRPr="007436BE" w:rsidRDefault="00B131FC" w:rsidP="00A72C10">
      <w:pPr>
        <w:pStyle w:val="Naslov3"/>
        <w:spacing w:after="25"/>
        <w:ind w:left="718" w:right="52"/>
        <w:rPr>
          <w:rFonts w:asciiTheme="minorHAnsi" w:hAnsiTheme="minorHAnsi" w:cstheme="minorHAnsi"/>
        </w:rPr>
      </w:pPr>
      <w:r w:rsidRPr="007436BE">
        <w:rPr>
          <w:rFonts w:asciiTheme="minorHAnsi" w:hAnsiTheme="minorHAnsi" w:cstheme="minorHAnsi"/>
        </w:rPr>
        <w:t xml:space="preserve">a) sudjelovanje u zločinačkoj organizaciji, na temelju </w:t>
      </w:r>
    </w:p>
    <w:p w14:paraId="1DE72577"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zločinačkog udruženja) Kaznenog zakona </w:t>
      </w:r>
    </w:p>
    <w:p w14:paraId="47951894" w14:textId="77777777" w:rsidR="00D97870" w:rsidRPr="007436BE" w:rsidRDefault="00B131FC" w:rsidP="00A72C10">
      <w:pPr>
        <w:numPr>
          <w:ilvl w:val="0"/>
          <w:numId w:val="1"/>
        </w:numPr>
        <w:ind w:right="54"/>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novine«, br. 110/97., 27/98., 50/00., 129/00., 51/01., 111/03., 190/03., 105/04., 84/05., 71/06., 110/07., 152/08., 57/11., 77/11. i 143/12.) </w:t>
      </w:r>
    </w:p>
    <w:p w14:paraId="3DDCB125" w14:textId="77777777" w:rsidR="00D97870" w:rsidRPr="007436BE" w:rsidRDefault="00D97870" w:rsidP="00A72C10">
      <w:pPr>
        <w:spacing w:after="0" w:line="259" w:lineRule="auto"/>
        <w:ind w:left="0" w:firstLine="0"/>
        <w:rPr>
          <w:rFonts w:asciiTheme="minorHAnsi" w:hAnsiTheme="minorHAnsi" w:cstheme="minorHAnsi"/>
        </w:rPr>
      </w:pPr>
    </w:p>
    <w:p w14:paraId="5684A7F0" w14:textId="77777777" w:rsidR="00D97870" w:rsidRPr="007436BE" w:rsidRDefault="00B131FC" w:rsidP="00A72C10">
      <w:pPr>
        <w:pStyle w:val="Naslov3"/>
        <w:spacing w:after="25"/>
        <w:ind w:left="718" w:right="52"/>
        <w:rPr>
          <w:rFonts w:asciiTheme="minorHAnsi" w:hAnsiTheme="minorHAnsi" w:cstheme="minorHAnsi"/>
        </w:rPr>
      </w:pPr>
      <w:r w:rsidRPr="007436BE">
        <w:rPr>
          <w:rFonts w:asciiTheme="minorHAnsi" w:hAnsiTheme="minorHAnsi" w:cstheme="minorHAnsi"/>
        </w:rPr>
        <w:t xml:space="preserve">b) korupciju, na temelju </w:t>
      </w:r>
    </w:p>
    <w:p w14:paraId="3A2B97AD" w14:textId="77777777" w:rsidR="00D97870" w:rsidRPr="007436BE" w:rsidRDefault="00B131FC" w:rsidP="00A72C10">
      <w:pPr>
        <w:numPr>
          <w:ilvl w:val="0"/>
          <w:numId w:val="2"/>
        </w:numPr>
        <w:spacing w:after="28"/>
        <w:ind w:right="54"/>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w:t>
      </w:r>
    </w:p>
    <w:p w14:paraId="35669A7F" w14:textId="77777777" w:rsidR="00D97870" w:rsidRPr="007436BE" w:rsidRDefault="00B131FC" w:rsidP="00A72C10">
      <w:pPr>
        <w:numPr>
          <w:ilvl w:val="0"/>
          <w:numId w:val="2"/>
        </w:numPr>
        <w:ind w:right="54"/>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 </w:t>
      </w:r>
    </w:p>
    <w:p w14:paraId="3C41BB06" w14:textId="77777777" w:rsidR="00D97870" w:rsidRPr="007436BE" w:rsidRDefault="00D97870" w:rsidP="00A72C10">
      <w:pPr>
        <w:spacing w:after="0" w:line="259" w:lineRule="auto"/>
        <w:ind w:left="0" w:firstLine="0"/>
        <w:rPr>
          <w:rFonts w:asciiTheme="minorHAnsi" w:hAnsiTheme="minorHAnsi" w:cstheme="minorHAnsi"/>
        </w:rPr>
      </w:pPr>
    </w:p>
    <w:p w14:paraId="40B0BA8F" w14:textId="77777777" w:rsidR="00D97870" w:rsidRPr="007436BE" w:rsidRDefault="00B131FC" w:rsidP="00A72C10">
      <w:pPr>
        <w:pStyle w:val="Naslov3"/>
        <w:spacing w:after="28"/>
        <w:ind w:left="718" w:right="52"/>
        <w:rPr>
          <w:rFonts w:asciiTheme="minorHAnsi" w:hAnsiTheme="minorHAnsi" w:cstheme="minorHAnsi"/>
        </w:rPr>
      </w:pPr>
      <w:r w:rsidRPr="007436BE">
        <w:rPr>
          <w:rFonts w:asciiTheme="minorHAnsi" w:hAnsiTheme="minorHAnsi" w:cstheme="minorHAnsi"/>
        </w:rPr>
        <w:t xml:space="preserve">c) prijevaru, na temelju </w:t>
      </w:r>
    </w:p>
    <w:p w14:paraId="56F1D092"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236. (prijevara), članka 247. (prijevara u gospodarskom poslovanju), članka 256. </w:t>
      </w:r>
    </w:p>
    <w:p w14:paraId="15DB5BF7"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(utaja poreza ili carine) i članka 258. (subvencijska prijevara) Kaznenog zakona </w:t>
      </w:r>
    </w:p>
    <w:p w14:paraId="1B63CDED" w14:textId="77777777" w:rsidR="00D97870" w:rsidRPr="007436BE" w:rsidRDefault="00B131FC" w:rsidP="00A72C10">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224. (prijevara), članka 293. (prijevara u gospodarskom poslovanju) i članka 286. (utaja poreza i drugih davanja) iz Kaznenog zakona (»Narodne novine«, br. 110/97., 27/98., 50/00., 129/00., 51/01., 111/03., 190/03., 105/04., 84/05., 71/06., 110/07., 152/08., 57/11., 77/11. i 143/12.) </w:t>
      </w:r>
    </w:p>
    <w:p w14:paraId="5EDFC39B" w14:textId="77777777" w:rsidR="00D97870" w:rsidRPr="007436BE" w:rsidRDefault="00D97870" w:rsidP="00A72C10">
      <w:pPr>
        <w:spacing w:after="0" w:line="259" w:lineRule="auto"/>
        <w:ind w:left="0" w:firstLine="0"/>
        <w:rPr>
          <w:rFonts w:asciiTheme="minorHAnsi" w:hAnsiTheme="minorHAnsi" w:cstheme="minorHAnsi"/>
        </w:rPr>
      </w:pPr>
    </w:p>
    <w:p w14:paraId="495FE83A" w14:textId="77777777" w:rsidR="00D97870" w:rsidRPr="007436BE" w:rsidRDefault="00B131FC" w:rsidP="00A72C10">
      <w:pPr>
        <w:spacing w:after="28"/>
        <w:ind w:left="718" w:right="54"/>
        <w:rPr>
          <w:rFonts w:asciiTheme="minorHAnsi" w:hAnsiTheme="minorHAnsi" w:cstheme="minorHAnsi"/>
        </w:rPr>
      </w:pPr>
      <w:r w:rsidRPr="007436BE">
        <w:rPr>
          <w:rFonts w:asciiTheme="minorHAnsi" w:hAnsiTheme="minorHAnsi" w:cstheme="minorHAnsi"/>
          <w:b/>
        </w:rPr>
        <w:t xml:space="preserve">d) terorizam ili kaznena djela povezana s terorističkim aktivnostima, na temelju </w:t>
      </w:r>
      <w:r w:rsidRPr="007436BE">
        <w:rPr>
          <w:rFonts w:asciiTheme="minorHAnsi" w:hAnsiTheme="minorHAnsi" w:cstheme="minorHAnsi"/>
        </w:rPr>
        <w:t xml:space="preserve">– članka 97. (terorizam), članka 99. (javno poticanje na terorizam), članka 100. (novačenje za terorizam), članka 101. (obuka za terorizam) i članka 102. (terorističko udruženje) Kaznenog zakona </w:t>
      </w:r>
    </w:p>
    <w:p w14:paraId="7F5CC784"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169. (terorizam), članka 169.a (javno poticanje na terorizam) i članka 169.b (novačenje i obuka za terorizam) iz Kaznenog zakona (»Narodne novine«, br. 110/97., </w:t>
      </w:r>
    </w:p>
    <w:p w14:paraId="255F19FA"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27/98., 50/00., 129/00., 51/01., 111/03., 190/03., 105/04., 84/05., 71/06., 110/07., 152/08., 57/11., 77/11. i 143/12.) </w:t>
      </w:r>
    </w:p>
    <w:p w14:paraId="4C744B95" w14:textId="77777777" w:rsidR="00D97870" w:rsidRPr="007436BE" w:rsidRDefault="00D97870" w:rsidP="00A72C10">
      <w:pPr>
        <w:spacing w:after="0" w:line="259" w:lineRule="auto"/>
        <w:ind w:left="708" w:firstLine="0"/>
        <w:rPr>
          <w:rFonts w:asciiTheme="minorHAnsi" w:hAnsiTheme="minorHAnsi" w:cstheme="minorHAnsi"/>
        </w:rPr>
      </w:pPr>
    </w:p>
    <w:p w14:paraId="24848313" w14:textId="77777777" w:rsidR="00D97870" w:rsidRPr="007436BE" w:rsidRDefault="00B131FC" w:rsidP="00A72C10">
      <w:pPr>
        <w:pStyle w:val="Naslov3"/>
        <w:ind w:left="718" w:right="52"/>
        <w:rPr>
          <w:rFonts w:asciiTheme="minorHAnsi" w:hAnsiTheme="minorHAnsi" w:cstheme="minorHAnsi"/>
        </w:rPr>
      </w:pPr>
      <w:r w:rsidRPr="007436BE">
        <w:rPr>
          <w:rFonts w:asciiTheme="minorHAnsi" w:hAnsiTheme="minorHAnsi" w:cstheme="minorHAnsi"/>
        </w:rPr>
        <w:t xml:space="preserve">e) pranje novca ili financiranje terorizma, na temelju </w:t>
      </w:r>
    </w:p>
    <w:p w14:paraId="0AA5319E"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98. (financiranje terorizma) i članka 265. (pranje novca) Kaznenog zakona – članka 279. (pranje novca) iz Kaznenog zakona (»Narodne novine«, br. 110/97., 27/98., 50/00., 129/00., 51/01., 111/03., 190/03., 105/04., 84/05., 71/06., 110/07., 152/08., 57/11., 77/11. i 143/12.) </w:t>
      </w:r>
    </w:p>
    <w:p w14:paraId="7E6D3956" w14:textId="77777777" w:rsidR="00D97870" w:rsidRPr="007436BE" w:rsidRDefault="00D97870" w:rsidP="00A72C10">
      <w:pPr>
        <w:spacing w:after="16" w:line="259" w:lineRule="auto"/>
        <w:ind w:left="708" w:firstLine="0"/>
        <w:rPr>
          <w:rFonts w:asciiTheme="minorHAnsi" w:hAnsiTheme="minorHAnsi" w:cstheme="minorHAnsi"/>
        </w:rPr>
      </w:pPr>
    </w:p>
    <w:p w14:paraId="3F3D8843" w14:textId="77777777" w:rsidR="00D97870" w:rsidRPr="007436BE" w:rsidRDefault="00B131FC" w:rsidP="00A72C10">
      <w:pPr>
        <w:pStyle w:val="Naslov3"/>
        <w:ind w:left="718" w:right="52"/>
        <w:rPr>
          <w:rFonts w:asciiTheme="minorHAnsi" w:hAnsiTheme="minorHAnsi" w:cstheme="minorHAnsi"/>
        </w:rPr>
      </w:pPr>
      <w:r w:rsidRPr="007436BE">
        <w:rPr>
          <w:rFonts w:asciiTheme="minorHAnsi" w:hAnsiTheme="minorHAnsi" w:cstheme="minorHAnsi"/>
        </w:rPr>
        <w:t xml:space="preserve">f) dječji rad ili druge oblike trgovanja ljudima, na temelju </w:t>
      </w:r>
    </w:p>
    <w:p w14:paraId="36A13B19" w14:textId="77777777" w:rsidR="00D97870" w:rsidRPr="007436BE" w:rsidRDefault="00B131FC" w:rsidP="00A72C10">
      <w:pPr>
        <w:ind w:left="718" w:right="54"/>
        <w:rPr>
          <w:rFonts w:asciiTheme="minorHAnsi" w:hAnsiTheme="minorHAnsi" w:cstheme="minorHAnsi"/>
        </w:rPr>
      </w:pPr>
      <w:r w:rsidRPr="007436BE">
        <w:rPr>
          <w:rFonts w:asciiTheme="minorHAnsi" w:hAnsiTheme="minorHAnsi" w:cstheme="minorHAnsi"/>
        </w:rPr>
        <w:t xml:space="preserve">– članka 106. (trgovanje ljudima) Kaznenog zakona – članka 175. (trgovanje ljudima i ropstvo) iz Kaznenog zakona (»Narodne novine«, br. 110/97., 27/98., 50/00., 129/00., 51/01., 111/03., 190/03., 105/04., 84/05., 71/06., 110/07., 152/08., 57/11., 77/11. i 143/12.), ili </w:t>
      </w:r>
    </w:p>
    <w:p w14:paraId="6264EFDE" w14:textId="77777777" w:rsidR="00D97870" w:rsidRPr="007436BE" w:rsidRDefault="00D97870" w:rsidP="00A72C10">
      <w:pPr>
        <w:spacing w:after="0" w:line="259" w:lineRule="auto"/>
        <w:ind w:left="566" w:firstLine="0"/>
        <w:rPr>
          <w:rFonts w:asciiTheme="minorHAnsi" w:hAnsiTheme="minorHAnsi" w:cstheme="minorHAnsi"/>
        </w:rPr>
      </w:pPr>
    </w:p>
    <w:p w14:paraId="555303EB" w14:textId="77777777" w:rsidR="00D97870" w:rsidRPr="007436BE" w:rsidRDefault="00B131FC" w:rsidP="00A72C10">
      <w:pPr>
        <w:spacing w:after="4"/>
        <w:ind w:left="643" w:right="52" w:hanging="360"/>
        <w:rPr>
          <w:rFonts w:asciiTheme="minorHAnsi" w:hAnsiTheme="minorHAnsi" w:cstheme="minorHAnsi"/>
        </w:rPr>
      </w:pPr>
      <w:r w:rsidRPr="007436BE">
        <w:rPr>
          <w:rFonts w:asciiTheme="minorHAnsi" w:hAnsiTheme="minorHAnsi" w:cstheme="minorHAnsi"/>
          <w:b/>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12.1.A.1. podtočaka od a) do f) ove Dokumentacije i za odgovarajuća kaznena djela koja, prema nacionalnim propisima države poslovnog nastana gospodarskog subjekta, odnosno države čiji je osoba državljanin, obuhvaćaju razloge za isključenje iz članka 57. stavka 1. točaka od (a) do (f) Direktive 2014/24/EU. </w:t>
      </w:r>
    </w:p>
    <w:p w14:paraId="6CCA3A44" w14:textId="77777777" w:rsidR="00D97870" w:rsidRPr="007436BE" w:rsidRDefault="00D97870" w:rsidP="00A72C10">
      <w:pPr>
        <w:spacing w:after="0" w:line="259" w:lineRule="auto"/>
        <w:ind w:left="566" w:firstLine="0"/>
        <w:rPr>
          <w:rFonts w:asciiTheme="minorHAnsi" w:hAnsiTheme="minorHAnsi" w:cstheme="minorHAnsi"/>
        </w:rPr>
      </w:pPr>
    </w:p>
    <w:p w14:paraId="252A3220" w14:textId="77777777" w:rsidR="00A4226E" w:rsidRPr="006B48B9" w:rsidRDefault="00A4226E" w:rsidP="00A72C10">
      <w:pPr>
        <w:ind w:left="-5" w:right="54"/>
        <w:rPr>
          <w:rFonts w:asciiTheme="minorHAnsi" w:hAnsiTheme="minorHAnsi" w:cstheme="minorHAnsi"/>
          <w:b/>
          <w:i/>
          <w:u w:val="single"/>
        </w:rPr>
      </w:pPr>
      <w:r w:rsidRPr="006B48B9">
        <w:rPr>
          <w:rFonts w:asciiTheme="minorHAnsi" w:hAnsiTheme="minorHAnsi" w:cstheme="minorHAnsi"/>
          <w:b/>
          <w:i/>
          <w:u w:val="single"/>
        </w:rPr>
        <w:t xml:space="preserve">Za potrebe utvrđivanja gore navedenih okolnosti, gospodarski subjekt u ponudi dostavlja ispunjeni obrazac Europske jedinstvene dokumentacija o nabavi (dalje ESPD) (Dio III. Osnove za isključenje, Odjeljak A: Osnove povezane s kaznenim presudama) za sve gospodarske subjekte u ponudi. </w:t>
      </w:r>
    </w:p>
    <w:p w14:paraId="2CE69565" w14:textId="77777777" w:rsidR="00D97870" w:rsidRPr="007436BE" w:rsidRDefault="00D97870" w:rsidP="00A72C10">
      <w:pPr>
        <w:spacing w:after="0" w:line="259" w:lineRule="auto"/>
        <w:ind w:left="0" w:firstLine="0"/>
        <w:rPr>
          <w:rFonts w:asciiTheme="minorHAnsi" w:hAnsiTheme="minorHAnsi" w:cstheme="minorHAnsi"/>
        </w:rPr>
      </w:pPr>
    </w:p>
    <w:p w14:paraId="24FE069B" w14:textId="288E61A3" w:rsidR="00D97870" w:rsidRPr="007436BE" w:rsidRDefault="00A30972" w:rsidP="00A72C10">
      <w:pPr>
        <w:ind w:left="-5" w:right="54"/>
        <w:rPr>
          <w:rFonts w:asciiTheme="minorHAnsi" w:hAnsiTheme="minorHAnsi" w:cstheme="minorHAnsi"/>
        </w:rPr>
      </w:pPr>
      <w:r w:rsidRPr="007436BE">
        <w:rPr>
          <w:rFonts w:asciiTheme="minorHAnsi" w:hAnsiTheme="minorHAnsi" w:cstheme="minorHAnsi"/>
        </w:rPr>
        <w:t>Sukladno čl. 263. ZJN 2016 n</w:t>
      </w:r>
      <w:r w:rsidR="00B131FC" w:rsidRPr="007436BE">
        <w:rPr>
          <w:rFonts w:asciiTheme="minorHAnsi" w:hAnsiTheme="minorHAnsi" w:cstheme="minorHAnsi"/>
        </w:rPr>
        <w:t xml:space="preserve">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405023A7" w14:textId="77777777" w:rsidR="00D97870" w:rsidRPr="007436BE" w:rsidRDefault="00D97870" w:rsidP="00A72C10">
      <w:pPr>
        <w:spacing w:after="18" w:line="259" w:lineRule="auto"/>
        <w:ind w:left="0" w:firstLine="0"/>
        <w:rPr>
          <w:rFonts w:asciiTheme="minorHAnsi" w:hAnsiTheme="minorHAnsi" w:cstheme="minorHAnsi"/>
        </w:rPr>
      </w:pPr>
    </w:p>
    <w:p w14:paraId="5D74921C"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w:t>
      </w:r>
    </w:p>
    <w:p w14:paraId="5C163135" w14:textId="77777777" w:rsidR="00B45CBF" w:rsidRPr="007436BE" w:rsidRDefault="005037C5"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jednakovrijedni dokument</w:t>
      </w:r>
      <w:r w:rsidRPr="007436BE">
        <w:rPr>
          <w:rFonts w:asciiTheme="minorHAnsi" w:hAnsiTheme="minorHAnsi" w:cstheme="minorHAnsi"/>
        </w:rPr>
        <w:t xml:space="preserve"> </w:t>
      </w:r>
      <w:r w:rsidRPr="006B48B9">
        <w:rPr>
          <w:rFonts w:asciiTheme="minorHAnsi" w:hAnsiTheme="minorHAnsi" w:cstheme="minorHAnsi"/>
          <w:b/>
        </w:rPr>
        <w:t>nadležne sudske ili upravne vlasti u državi poslovnog nastana gospodarskog subjekta, odnosno državi čiji je osoba državljanin</w:t>
      </w:r>
    </w:p>
    <w:p w14:paraId="5A6AB3D1" w14:textId="77777777" w:rsidR="00D97870" w:rsidRPr="007436BE" w:rsidRDefault="00B131FC" w:rsidP="00A72C10">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w:t>
      </w:r>
    </w:p>
    <w:p w14:paraId="4A81328A" w14:textId="77777777" w:rsidR="00D97870" w:rsidRPr="007436BE" w:rsidRDefault="00D97870" w:rsidP="00A72C10">
      <w:pPr>
        <w:spacing w:after="11" w:line="259" w:lineRule="auto"/>
        <w:ind w:left="0" w:firstLine="0"/>
        <w:rPr>
          <w:rFonts w:asciiTheme="minorHAnsi" w:hAnsiTheme="minorHAnsi" w:cstheme="minorHAnsi"/>
        </w:rPr>
      </w:pPr>
    </w:p>
    <w:p w14:paraId="597CBB43"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b/>
          <w:u w:val="single" w:color="000000"/>
        </w:rPr>
        <w:t>Napomena:</w:t>
      </w:r>
      <w:r w:rsidR="00F51502" w:rsidRPr="007436BE">
        <w:rPr>
          <w:rFonts w:asciiTheme="minorHAnsi" w:hAnsiTheme="minorHAnsi" w:cstheme="minorHAnsi"/>
          <w:u w:color="000000"/>
        </w:rPr>
        <w:t xml:space="preserve"> </w:t>
      </w:r>
      <w:r w:rsidRPr="007436BE">
        <w:rPr>
          <w:rFonts w:asciiTheme="minorHAnsi" w:hAnsiTheme="minorHAnsi" w:cstheme="minorHAnsi"/>
        </w:rPr>
        <w:t xml:space="preserve">Sukladno članku 20. stavku 10. Pravilnika, Izjavu iz članka 265. stavka 2. u vezi s člankom 251. stavkom 1. Zakona o javnoj nabavi može dati osoba po zakonu ovlaštena za zastupanje gospodarskog subjekta za gospodarski subjekt i za sve osobe koje su članovi upravnog, upravljačkog ili nadzornog tijela ili imaju ovlasti zastupanja, donošenja odluka ili nadzora gospodarskog subjekta. </w:t>
      </w:r>
    </w:p>
    <w:p w14:paraId="2128DF18" w14:textId="77777777" w:rsidR="00D97870" w:rsidRPr="007436BE" w:rsidRDefault="00D97870" w:rsidP="00A72C10">
      <w:pPr>
        <w:spacing w:after="17" w:line="259" w:lineRule="auto"/>
        <w:ind w:left="0" w:firstLine="0"/>
        <w:rPr>
          <w:rFonts w:asciiTheme="minorHAnsi" w:hAnsiTheme="minorHAnsi" w:cstheme="minorHAnsi"/>
        </w:rPr>
      </w:pPr>
    </w:p>
    <w:p w14:paraId="427D6928" w14:textId="77777777" w:rsidR="00643952" w:rsidRPr="007436BE" w:rsidRDefault="00643952" w:rsidP="00A72C10">
      <w:pPr>
        <w:spacing w:after="4"/>
        <w:ind w:left="502" w:right="52" w:hanging="360"/>
        <w:rPr>
          <w:rFonts w:asciiTheme="minorHAnsi" w:hAnsiTheme="minorHAnsi" w:cstheme="minorHAnsi"/>
          <w:b/>
        </w:rPr>
      </w:pPr>
      <w:r w:rsidRPr="007436BE">
        <w:rPr>
          <w:rFonts w:asciiTheme="minorHAnsi" w:hAnsiTheme="minorHAnsi" w:cstheme="minorHAnsi"/>
          <w:b/>
        </w:rPr>
        <w:t>B) Naručitelj će isključiti gospodarskog subjekta iz postupka javne nabave ako utvrdi da:</w:t>
      </w:r>
    </w:p>
    <w:p w14:paraId="6037F593" w14:textId="77777777" w:rsidR="00643952" w:rsidRPr="007436BE" w:rsidRDefault="00643952" w:rsidP="00A72C10">
      <w:pPr>
        <w:spacing w:after="4"/>
        <w:ind w:left="0" w:right="52" w:firstLine="0"/>
        <w:rPr>
          <w:rFonts w:asciiTheme="minorHAnsi" w:hAnsiTheme="minorHAnsi" w:cstheme="minorHAnsi"/>
          <w:b/>
        </w:rPr>
      </w:pPr>
    </w:p>
    <w:p w14:paraId="5DD504A2" w14:textId="77777777" w:rsidR="00D97870" w:rsidRPr="007436BE" w:rsidRDefault="006978CD" w:rsidP="00A72C10">
      <w:pPr>
        <w:spacing w:after="4"/>
        <w:ind w:left="502" w:right="52" w:hanging="360"/>
        <w:rPr>
          <w:rFonts w:asciiTheme="minorHAnsi" w:hAnsiTheme="minorHAnsi" w:cstheme="minorHAnsi"/>
          <w:u w:val="single"/>
        </w:rPr>
      </w:pPr>
      <w:r w:rsidRPr="007436BE">
        <w:rPr>
          <w:rFonts w:asciiTheme="minorHAnsi" w:hAnsiTheme="minorHAnsi" w:cstheme="minorHAnsi"/>
          <w:b/>
          <w:strike/>
          <w:u w:val="single"/>
        </w:rPr>
        <w:t>-</w:t>
      </w:r>
      <w:r w:rsidR="00643952" w:rsidRPr="007436BE">
        <w:rPr>
          <w:rFonts w:asciiTheme="minorHAnsi" w:hAnsiTheme="minorHAnsi" w:cstheme="minorHAnsi"/>
          <w:b/>
          <w:u w:val="single"/>
        </w:rPr>
        <w:t xml:space="preserve"> </w:t>
      </w:r>
      <w:r w:rsidR="00B45CBF" w:rsidRPr="007436BE">
        <w:rPr>
          <w:rFonts w:asciiTheme="minorHAnsi" w:hAnsiTheme="minorHAnsi" w:cstheme="minorHAnsi"/>
          <w:b/>
          <w:u w:val="single"/>
        </w:rPr>
        <w:t>sukladno odredbi</w:t>
      </w:r>
      <w:r w:rsidR="00B717DF" w:rsidRPr="007436BE">
        <w:rPr>
          <w:rFonts w:asciiTheme="minorHAnsi" w:hAnsiTheme="minorHAnsi" w:cstheme="minorHAnsi"/>
          <w:b/>
          <w:u w:val="single"/>
        </w:rPr>
        <w:t xml:space="preserve"> članka 252. ZJN 2016 </w:t>
      </w:r>
      <w:r w:rsidR="00B131FC" w:rsidRPr="007436BE">
        <w:rPr>
          <w:rFonts w:asciiTheme="minorHAnsi" w:hAnsiTheme="minorHAnsi" w:cstheme="minorHAnsi"/>
          <w:b/>
          <w:u w:val="single"/>
        </w:rPr>
        <w:t xml:space="preserve">Naručitelj će isključiti gospodarskog subjekta iz postupka javne nabave ako utvrdi da gospodarski subjekt nije ispunio obveze plaćanja dospjelih poreznih obveza i obveza za mirovinsko i zdravstveno osiguranje: </w:t>
      </w:r>
    </w:p>
    <w:p w14:paraId="501F9AD6" w14:textId="77777777" w:rsidR="00D97870" w:rsidRPr="007436BE" w:rsidRDefault="00D97870" w:rsidP="00A72C10">
      <w:pPr>
        <w:spacing w:after="0" w:line="259" w:lineRule="auto"/>
        <w:ind w:left="566" w:firstLine="0"/>
        <w:rPr>
          <w:rFonts w:asciiTheme="minorHAnsi" w:hAnsiTheme="minorHAnsi" w:cstheme="minorHAnsi"/>
        </w:rPr>
      </w:pPr>
    </w:p>
    <w:p w14:paraId="6783D15E" w14:textId="77777777" w:rsidR="00D97870" w:rsidRPr="007436BE" w:rsidRDefault="00B131FC" w:rsidP="00A72C10">
      <w:pPr>
        <w:spacing w:after="0" w:line="259" w:lineRule="auto"/>
        <w:ind w:right="65" w:firstLine="633"/>
        <w:rPr>
          <w:rFonts w:asciiTheme="minorHAnsi" w:hAnsiTheme="minorHAnsi" w:cstheme="minorHAnsi"/>
        </w:rPr>
      </w:pPr>
      <w:r w:rsidRPr="007436BE">
        <w:rPr>
          <w:rFonts w:asciiTheme="minorHAnsi" w:hAnsiTheme="minorHAnsi" w:cstheme="minorHAnsi"/>
          <w:b/>
        </w:rPr>
        <w:t xml:space="preserve">1. u Republici Hrvatskoj, ako gospodarski subjekt ima poslovni nastan u Republici </w:t>
      </w:r>
    </w:p>
    <w:p w14:paraId="4703E3E1" w14:textId="77777777" w:rsidR="00D97870" w:rsidRPr="007436BE" w:rsidRDefault="00B131FC" w:rsidP="00A72C10">
      <w:pPr>
        <w:pStyle w:val="Naslov3"/>
        <w:ind w:left="653" w:right="52"/>
        <w:rPr>
          <w:rFonts w:asciiTheme="minorHAnsi" w:hAnsiTheme="minorHAnsi" w:cstheme="minorHAnsi"/>
        </w:rPr>
      </w:pPr>
      <w:r w:rsidRPr="007436BE">
        <w:rPr>
          <w:rFonts w:asciiTheme="minorHAnsi" w:hAnsiTheme="minorHAnsi" w:cstheme="minorHAnsi"/>
        </w:rPr>
        <w:t xml:space="preserve">Hrvatskoj, ili </w:t>
      </w:r>
    </w:p>
    <w:p w14:paraId="7B4A1BAE" w14:textId="77777777" w:rsidR="00D97870" w:rsidRPr="007436BE" w:rsidRDefault="00D97870" w:rsidP="00A72C10">
      <w:pPr>
        <w:spacing w:after="18" w:line="259" w:lineRule="auto"/>
        <w:ind w:left="0" w:firstLine="0"/>
        <w:rPr>
          <w:rFonts w:asciiTheme="minorHAnsi" w:hAnsiTheme="minorHAnsi" w:cstheme="minorHAnsi"/>
        </w:rPr>
      </w:pPr>
    </w:p>
    <w:p w14:paraId="6514E675" w14:textId="77777777" w:rsidR="00D97870" w:rsidRPr="007436BE" w:rsidRDefault="00B131FC" w:rsidP="00A72C10">
      <w:pPr>
        <w:spacing w:after="4"/>
        <w:ind w:left="643" w:right="52" w:firstLine="0"/>
        <w:rPr>
          <w:rFonts w:asciiTheme="minorHAnsi" w:hAnsiTheme="minorHAnsi" w:cstheme="minorHAnsi"/>
        </w:rPr>
      </w:pPr>
      <w:r w:rsidRPr="007436BE">
        <w:rPr>
          <w:rFonts w:asciiTheme="minorHAnsi" w:hAnsiTheme="minorHAnsi" w:cstheme="minorHAnsi"/>
          <w:b/>
        </w:rPr>
        <w:t xml:space="preserve">2. u Republici Hrvatskoj ili u državi poslovnog nastana gospodarskog subjekta, ako gospodarski subjekt nema poslovni nastan u Republici Hrvatskoj. </w:t>
      </w:r>
    </w:p>
    <w:p w14:paraId="6DDA0745" w14:textId="77777777" w:rsidR="00D97870" w:rsidRPr="007436BE" w:rsidRDefault="00D97870" w:rsidP="00A72C10">
      <w:pPr>
        <w:spacing w:after="0" w:line="259" w:lineRule="auto"/>
        <w:ind w:left="0" w:firstLine="0"/>
        <w:rPr>
          <w:rFonts w:asciiTheme="minorHAnsi" w:hAnsiTheme="minorHAnsi" w:cstheme="minorHAnsi"/>
        </w:rPr>
      </w:pPr>
    </w:p>
    <w:p w14:paraId="6055CA11" w14:textId="77777777" w:rsidR="00D97870" w:rsidRPr="007436BE" w:rsidRDefault="00B131FC" w:rsidP="00A72C10">
      <w:pPr>
        <w:ind w:left="-5" w:right="54"/>
        <w:rPr>
          <w:rFonts w:asciiTheme="minorHAnsi" w:hAnsiTheme="minorHAnsi" w:cstheme="minorHAnsi"/>
        </w:rPr>
      </w:pPr>
      <w:r w:rsidRPr="007436BE">
        <w:rPr>
          <w:rFonts w:asciiTheme="minorHAnsi" w:hAnsiTheme="minorHAnsi" w:cstheme="minorHAnsi"/>
        </w:rPr>
        <w:t xml:space="preserve">Naručitelj neće isključiti gospodarskog subjekta iz postupka javne nabave ako mu sukladno posebnom propisu plaćanje obveza nije dopušteno ili mu je odobrena odgoda plaćanja. </w:t>
      </w:r>
    </w:p>
    <w:p w14:paraId="5635CC82" w14:textId="77777777" w:rsidR="00D97870" w:rsidRPr="007436BE" w:rsidRDefault="00D97870" w:rsidP="00A72C10">
      <w:pPr>
        <w:spacing w:after="7" w:line="259" w:lineRule="auto"/>
        <w:ind w:left="0" w:firstLine="0"/>
        <w:rPr>
          <w:rFonts w:asciiTheme="minorHAnsi" w:hAnsiTheme="minorHAnsi" w:cstheme="minorHAnsi"/>
        </w:rPr>
      </w:pPr>
    </w:p>
    <w:p w14:paraId="53D22A60" w14:textId="77777777" w:rsidR="001B2BE5" w:rsidRDefault="001B2BE5" w:rsidP="001B2BE5">
      <w:pPr>
        <w:spacing w:after="4"/>
        <w:ind w:left="360" w:right="52" w:hanging="360"/>
        <w:jc w:val="left"/>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w:t>
      </w:r>
      <w:r>
        <w:rPr>
          <w:rFonts w:asciiTheme="minorHAnsi" w:hAnsiTheme="minorHAnsi" w:cstheme="minorHAnsi"/>
          <w:b/>
          <w:bCs/>
          <w:i/>
          <w:u w:val="single"/>
        </w:rPr>
        <w:t>rski subjekt u ponudi dostavlja ispunjeni</w:t>
      </w:r>
    </w:p>
    <w:p w14:paraId="0BCD9D08" w14:textId="77777777" w:rsidR="001B2BE5" w:rsidRDefault="001B2BE5" w:rsidP="001B2BE5">
      <w:pPr>
        <w:spacing w:after="4"/>
        <w:ind w:left="360" w:right="52" w:hanging="360"/>
        <w:jc w:val="left"/>
        <w:rPr>
          <w:rFonts w:asciiTheme="minorHAnsi" w:hAnsiTheme="minorHAnsi" w:cstheme="minorHAnsi"/>
          <w:b/>
          <w:i/>
          <w:u w:val="single"/>
        </w:rPr>
      </w:pPr>
      <w:r w:rsidRPr="007436BE">
        <w:rPr>
          <w:rFonts w:asciiTheme="minorHAnsi" w:hAnsiTheme="minorHAnsi" w:cstheme="minorHAnsi"/>
          <w:b/>
          <w:bCs/>
          <w:i/>
          <w:u w:val="single"/>
        </w:rPr>
        <w:t xml:space="preserve">SPD obrazac </w:t>
      </w:r>
      <w:r w:rsidR="00B131FC" w:rsidRPr="007436BE">
        <w:rPr>
          <w:rFonts w:asciiTheme="minorHAnsi" w:hAnsiTheme="minorHAnsi" w:cstheme="minorHAnsi"/>
          <w:b/>
        </w:rPr>
        <w:t>(</w:t>
      </w:r>
      <w:r w:rsidR="00B131FC" w:rsidRPr="001B2BE5">
        <w:rPr>
          <w:rFonts w:asciiTheme="minorHAnsi" w:hAnsiTheme="minorHAnsi" w:cstheme="minorHAnsi"/>
          <w:b/>
          <w:i/>
          <w:u w:val="single"/>
        </w:rPr>
        <w:t xml:space="preserve">Dio III. Osnove za isključenje, Odjeljak B: Osnove povezane s plaćanjem poreza ili </w:t>
      </w:r>
    </w:p>
    <w:p w14:paraId="5AAC0FD8" w14:textId="6A0DEE2E" w:rsidR="00D97870" w:rsidRPr="001B2BE5" w:rsidRDefault="00B131FC" w:rsidP="001B2BE5">
      <w:pPr>
        <w:spacing w:after="4"/>
        <w:ind w:left="360" w:right="52" w:hanging="360"/>
        <w:jc w:val="left"/>
        <w:rPr>
          <w:rFonts w:asciiTheme="minorHAnsi" w:hAnsiTheme="minorHAnsi" w:cstheme="minorHAnsi"/>
          <w:i/>
          <w:u w:val="single"/>
        </w:rPr>
      </w:pPr>
      <w:r w:rsidRPr="001B2BE5">
        <w:rPr>
          <w:rFonts w:asciiTheme="minorHAnsi" w:hAnsiTheme="minorHAnsi" w:cstheme="minorHAnsi"/>
          <w:b/>
          <w:i/>
          <w:u w:val="single"/>
        </w:rPr>
        <w:t xml:space="preserve">doprinosa za socijalno osiguranje) za sve gospodarske subjekte u ponudi. </w:t>
      </w:r>
    </w:p>
    <w:p w14:paraId="15E8B01B" w14:textId="77777777" w:rsidR="00D97870" w:rsidRPr="007436BE" w:rsidRDefault="00D97870" w:rsidP="00A72C10">
      <w:pPr>
        <w:spacing w:after="0" w:line="259" w:lineRule="auto"/>
        <w:ind w:left="0" w:firstLine="0"/>
        <w:rPr>
          <w:rFonts w:asciiTheme="minorHAnsi" w:hAnsiTheme="minorHAnsi" w:cstheme="minorHAnsi"/>
        </w:rPr>
      </w:pPr>
    </w:p>
    <w:p w14:paraId="1AB8BF19" w14:textId="1C0BA26F" w:rsidR="00D97870" w:rsidRPr="007436BE" w:rsidRDefault="00A172C9" w:rsidP="00A72C10">
      <w:pPr>
        <w:ind w:left="-5" w:right="54"/>
        <w:rPr>
          <w:rFonts w:asciiTheme="minorHAnsi" w:hAnsiTheme="minorHAnsi" w:cstheme="minorHAnsi"/>
        </w:rPr>
      </w:pPr>
      <w:r w:rsidRPr="007436BE">
        <w:rPr>
          <w:rFonts w:asciiTheme="minorHAnsi" w:hAnsiTheme="minorHAnsi" w:cstheme="minorHAnsi"/>
        </w:rPr>
        <w:t xml:space="preserve">Sukladno članku 263. ZJN 2016. </w:t>
      </w:r>
      <w:r w:rsidR="00B131FC" w:rsidRPr="007436BE">
        <w:rPr>
          <w:rFonts w:asciiTheme="minorHAnsi" w:hAnsiTheme="minorHAnsi" w:cstheme="minorHAnsi"/>
        </w:rPr>
        <w:t xml:space="preserve">Naručitelj </w:t>
      </w:r>
      <w:r w:rsidR="00921AB6" w:rsidRPr="007436BE">
        <w:rPr>
          <w:rFonts w:asciiTheme="minorHAnsi" w:hAnsiTheme="minorHAnsi" w:cstheme="minorHAnsi"/>
        </w:rPr>
        <w:t>može</w:t>
      </w:r>
      <w:r w:rsidR="00B131FC" w:rsidRPr="007436BE">
        <w:rPr>
          <w:rFonts w:asciiTheme="minorHAnsi" w:hAnsiTheme="minorHAnsi" w:cstheme="minorHAnsi"/>
        </w:rPr>
        <w:t xml:space="preserve"> </w:t>
      </w:r>
      <w:r w:rsidR="00B131FC" w:rsidRPr="007436BE">
        <w:rPr>
          <w:rFonts w:asciiTheme="minorHAnsi" w:hAnsiTheme="minorHAnsi" w:cstheme="minorHAnsi"/>
          <w:u w:val="single" w:color="000000"/>
        </w:rPr>
        <w:t>prije donošenja odluke o odabiru</w:t>
      </w:r>
      <w:r w:rsidR="00B131FC"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3C87D9E7" w14:textId="77777777" w:rsidR="00D97870" w:rsidRPr="007436BE" w:rsidRDefault="00D97870" w:rsidP="00A72C10">
      <w:pPr>
        <w:spacing w:after="15" w:line="259" w:lineRule="auto"/>
        <w:ind w:left="0" w:firstLine="0"/>
        <w:rPr>
          <w:rFonts w:asciiTheme="minorHAnsi" w:hAnsiTheme="minorHAnsi" w:cstheme="minorHAnsi"/>
        </w:rPr>
      </w:pPr>
    </w:p>
    <w:p w14:paraId="42BF591F" w14:textId="77777777" w:rsidR="00D9089E" w:rsidRPr="007436BE" w:rsidRDefault="00D9089E" w:rsidP="001176AD">
      <w:pPr>
        <w:numPr>
          <w:ilvl w:val="7"/>
          <w:numId w:val="39"/>
        </w:numPr>
        <w:autoSpaceDE w:val="0"/>
        <w:autoSpaceDN w:val="0"/>
        <w:adjustRightInd w:val="0"/>
        <w:spacing w:after="0" w:line="276" w:lineRule="auto"/>
        <w:ind w:left="720"/>
        <w:rPr>
          <w:rFonts w:asciiTheme="minorHAnsi" w:hAnsiTheme="minorHAnsi" w:cstheme="minorHAnsi"/>
        </w:rPr>
      </w:pPr>
      <w:r w:rsidRPr="007436BE">
        <w:rPr>
          <w:rFonts w:asciiTheme="minorHAnsi" w:hAnsiTheme="minorHAnsi" w:cstheme="minorHAnsi"/>
          <w:b/>
          <w:bCs/>
        </w:rPr>
        <w:t>potvrdu Porezne uprave o stanju duga</w:t>
      </w:r>
      <w:r w:rsidRPr="007436BE">
        <w:rPr>
          <w:rFonts w:asciiTheme="minorHAnsi" w:hAnsiTheme="minorHAnsi" w:cstheme="minorHAnsi"/>
        </w:rPr>
        <w:t xml:space="preserve">, ili </w:t>
      </w:r>
    </w:p>
    <w:p w14:paraId="41CACACF" w14:textId="77777777" w:rsidR="00D9089E" w:rsidRPr="007436BE" w:rsidRDefault="00D9089E" w:rsidP="001176AD">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drugog nadležnog tijela države poslovnog nastana gospodarskog subjekta, ako se ne izdaje potvrda Porezne uprave, ili</w:t>
      </w:r>
    </w:p>
    <w:p w14:paraId="1BD34B28" w14:textId="0A565E3F" w:rsidR="00D9089E" w:rsidRPr="007436BE" w:rsidRDefault="00D9089E" w:rsidP="001176AD">
      <w:pPr>
        <w:numPr>
          <w:ilvl w:val="0"/>
          <w:numId w:val="39"/>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 xml:space="preserve">ako se u državi poslovnog nastana gospodarskog subjekta, odnosno državi čiji je osoba državljanin ne izdaju dokumenti pod a. i b. ili ako ne obuhvaćaju sve okolnosti iz ove podtočke </w:t>
      </w:r>
      <w:r w:rsidR="00200A8F" w:rsidRPr="007436BE">
        <w:rPr>
          <w:rFonts w:asciiTheme="minorHAnsi" w:hAnsiTheme="minorHAnsi" w:cstheme="minorHAnsi"/>
        </w:rPr>
        <w:t>22</w:t>
      </w:r>
      <w:r w:rsidRPr="007436BE">
        <w:rPr>
          <w:rFonts w:asciiTheme="minorHAnsi" w:hAnsiTheme="minorHAnsi" w:cstheme="minorHAnsi"/>
        </w:rPr>
        <w:t>.</w:t>
      </w:r>
      <w:r w:rsidR="00200A8F" w:rsidRPr="007436BE">
        <w:rPr>
          <w:rFonts w:asciiTheme="minorHAnsi" w:hAnsiTheme="minorHAnsi" w:cstheme="minorHAnsi"/>
        </w:rPr>
        <w:t>1</w:t>
      </w:r>
      <w:r w:rsidR="009261E8" w:rsidRPr="007436BE">
        <w:rPr>
          <w:rFonts w:asciiTheme="minorHAnsi" w:hAnsiTheme="minorHAnsi" w:cstheme="minorHAnsi"/>
        </w:rPr>
        <w:t>.</w:t>
      </w:r>
      <w:r w:rsidR="00200A8F" w:rsidRPr="007436BE">
        <w:rPr>
          <w:rFonts w:asciiTheme="minorHAnsi" w:hAnsiTheme="minorHAnsi" w:cstheme="minorHAnsi"/>
        </w:rPr>
        <w:t>B</w:t>
      </w:r>
      <w:r w:rsidR="009261E8" w:rsidRPr="007436BE">
        <w:rPr>
          <w:rFonts w:asciiTheme="minorHAnsi" w:hAnsiTheme="minorHAnsi" w:cstheme="minorHAnsi"/>
        </w:rPr>
        <w:t xml:space="preserve"> </w:t>
      </w:r>
      <w:r w:rsidRPr="007436BE">
        <w:rPr>
          <w:rFonts w:asciiTheme="minorHAnsi" w:hAnsiTheme="minorHAnsi" w:cstheme="minorHAnsi"/>
        </w:rPr>
        <w:t xml:space="preserve">oni mogu biti zamijenjeni </w:t>
      </w:r>
      <w:r w:rsidRPr="007436BE">
        <w:rPr>
          <w:rFonts w:asciiTheme="minorHAnsi" w:hAnsiTheme="minorHAnsi" w:cstheme="minorHAnsi"/>
          <w:b/>
          <w:bCs/>
        </w:rPr>
        <w:t xml:space="preserve">izjavom pod prisegom </w:t>
      </w:r>
      <w:r w:rsidRPr="007436BE">
        <w:rPr>
          <w:rFonts w:asciiTheme="minorHAnsi" w:hAnsiTheme="minorHAnsi" w:cstheme="minorHAnsi"/>
        </w:rPr>
        <w:t xml:space="preserve">ili, ako izjava pod prisegom prema pravu dotične države ne postoji, </w:t>
      </w:r>
      <w:r w:rsidRPr="007436BE">
        <w:rPr>
          <w:rFonts w:asciiTheme="minorHAnsi" w:hAnsiTheme="minorHAnsi" w:cstheme="minorHAnsi"/>
          <w:b/>
          <w:bCs/>
        </w:rPr>
        <w:t xml:space="preserve">izjavom davatelja s ovjerenim potpisom </w:t>
      </w:r>
      <w:r w:rsidRPr="007436BE">
        <w:rPr>
          <w:rFonts w:asciiTheme="minorHAnsi" w:hAnsiTheme="minorHAnsi" w:cstheme="minorHAnsi"/>
        </w:rPr>
        <w:t xml:space="preserve">kod nadležne sudske ili upravne vlasti, javnog bilježnika ili strukovnog ili trgovinskog tijela u državi poslovnog nastana gospodarskog subjekta, odnosno državi čiji je osoba državljanin. </w:t>
      </w:r>
    </w:p>
    <w:p w14:paraId="13F6FCD9" w14:textId="77777777" w:rsidR="00D9089E" w:rsidRPr="007436BE" w:rsidRDefault="00D9089E" w:rsidP="00A72C10">
      <w:pPr>
        <w:spacing w:after="15" w:line="259" w:lineRule="auto"/>
        <w:ind w:left="427" w:firstLine="0"/>
        <w:rPr>
          <w:rFonts w:asciiTheme="minorHAnsi" w:hAnsiTheme="minorHAnsi" w:cstheme="minorHAnsi"/>
        </w:rPr>
      </w:pPr>
    </w:p>
    <w:p w14:paraId="054ED6F8" w14:textId="29B58763" w:rsidR="003B3457" w:rsidRPr="007436BE" w:rsidRDefault="003B345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Kao dovoljan dokaz da ne postoje osn</w:t>
      </w:r>
      <w:r w:rsidR="00200A8F" w:rsidRPr="007436BE">
        <w:rPr>
          <w:rFonts w:asciiTheme="minorHAnsi" w:hAnsiTheme="minorHAnsi" w:cstheme="minorHAnsi"/>
        </w:rPr>
        <w:t>ove za isključenje iz točke 22.1</w:t>
      </w:r>
      <w:r w:rsidRPr="007436BE">
        <w:rPr>
          <w:rFonts w:asciiTheme="minorHAnsi" w:hAnsiTheme="minorHAnsi" w:cstheme="minorHAnsi"/>
        </w:rPr>
        <w:t>.</w:t>
      </w:r>
      <w:r w:rsidR="00200A8F" w:rsidRPr="007436BE">
        <w:rPr>
          <w:rFonts w:asciiTheme="minorHAnsi" w:hAnsiTheme="minorHAnsi" w:cstheme="minorHAnsi"/>
        </w:rPr>
        <w:t xml:space="preserve"> B</w:t>
      </w:r>
      <w:r w:rsidRPr="007436BE">
        <w:rPr>
          <w:rFonts w:asciiTheme="minorHAnsi" w:hAnsiTheme="minorHAnsi" w:cstheme="minorHAnsi"/>
        </w:rPr>
        <w:t xml:space="preserve"> Dokumentacije o nabavi Naručitelj će prihvatiti </w:t>
      </w:r>
      <w:r w:rsidRPr="007436BE">
        <w:rPr>
          <w:rFonts w:asciiTheme="minorHAnsi" w:hAnsiTheme="minorHAnsi" w:cstheme="minorHAnsi"/>
          <w:b/>
          <w:bCs/>
        </w:rPr>
        <w:t xml:space="preserve">Potvrdu porezne uprave ili drugog nadležnog tijela </w:t>
      </w:r>
      <w:r w:rsidRPr="007436BE">
        <w:rPr>
          <w:rFonts w:asciiTheme="minorHAnsi" w:hAnsiTheme="minorHAnsi" w:cstheme="minorHAnsi"/>
        </w:rPr>
        <w:t xml:space="preserve">u državi poslovnog nastana gospodarskog subjekta, kojim kao ažuriranim popratnim dokumentom dokazuje da podaci koji su sadržani u dokumentu odgovaraju činjeničnom stanju u trenutku dostave naručitelju te dokazuju ono što je gospodarski subjekt naveo u ESPD-u. </w:t>
      </w:r>
    </w:p>
    <w:p w14:paraId="3C999C2B" w14:textId="77777777" w:rsidR="003B3457" w:rsidRPr="007436BE" w:rsidRDefault="003B3457" w:rsidP="00A72C10">
      <w:pPr>
        <w:spacing w:after="15" w:line="259" w:lineRule="auto"/>
        <w:ind w:left="427" w:firstLine="0"/>
        <w:rPr>
          <w:rFonts w:asciiTheme="minorHAnsi" w:hAnsiTheme="minorHAnsi" w:cstheme="minorHAnsi"/>
        </w:rPr>
      </w:pPr>
    </w:p>
    <w:p w14:paraId="6C0900AD" w14:textId="77777777" w:rsidR="00D97870" w:rsidRPr="007436BE" w:rsidRDefault="00B131FC" w:rsidP="00A72C10">
      <w:pPr>
        <w:spacing w:after="4"/>
        <w:ind w:left="-5" w:right="49"/>
        <w:rPr>
          <w:rFonts w:asciiTheme="minorHAnsi" w:hAnsiTheme="minorHAnsi" w:cstheme="minorHAnsi"/>
        </w:rPr>
      </w:pPr>
      <w:r w:rsidRPr="007436BE">
        <w:rPr>
          <w:rFonts w:asciiTheme="minorHAnsi" w:hAnsiTheme="minorHAnsi" w:cstheme="minorHAnsi"/>
          <w:u w:val="single" w:color="000000"/>
        </w:rPr>
        <w:t>Ponuditelj</w:t>
      </w:r>
      <w:r w:rsidR="00250500" w:rsidRPr="007436BE">
        <w:rPr>
          <w:rFonts w:asciiTheme="minorHAnsi" w:hAnsiTheme="minorHAnsi" w:cstheme="minorHAnsi"/>
          <w:u w:val="single" w:color="000000"/>
        </w:rPr>
        <w:t xml:space="preserve"> koji nema poslovni nastan u Hrvatskoj</w:t>
      </w:r>
      <w:r w:rsidRPr="007436BE">
        <w:rPr>
          <w:rFonts w:asciiTheme="minorHAnsi" w:hAnsiTheme="minorHAnsi" w:cstheme="minorHAnsi"/>
          <w:u w:val="single" w:color="000000"/>
        </w:rPr>
        <w:t xml:space="preserve"> može prilikom dostave ažuriranih popratnih dokumenata koristiti obrazac Izjave iz Priloga</w:t>
      </w:r>
      <w:r w:rsidR="00D9089E" w:rsidRPr="007436BE">
        <w:rPr>
          <w:rFonts w:asciiTheme="minorHAnsi" w:hAnsiTheme="minorHAnsi" w:cstheme="minorHAnsi"/>
          <w:u w:val="single" w:color="000000"/>
        </w:rPr>
        <w:t xml:space="preserve"> </w:t>
      </w:r>
      <w:r w:rsidR="001710CE" w:rsidRPr="007436BE">
        <w:rPr>
          <w:rFonts w:asciiTheme="minorHAnsi" w:hAnsiTheme="minorHAnsi" w:cstheme="minorHAnsi"/>
          <w:u w:val="single" w:color="000000"/>
        </w:rPr>
        <w:t>8</w:t>
      </w:r>
      <w:r w:rsidRPr="007436BE">
        <w:rPr>
          <w:rFonts w:asciiTheme="minorHAnsi" w:hAnsiTheme="minorHAnsi" w:cstheme="minorHAnsi"/>
          <w:u w:val="single" w:color="000000"/>
        </w:rPr>
        <w:t>. Dokumentacije.</w:t>
      </w:r>
    </w:p>
    <w:p w14:paraId="326FD726" w14:textId="77777777" w:rsidR="00C805FD" w:rsidRPr="007436BE" w:rsidRDefault="00C805FD" w:rsidP="00A72C10">
      <w:pPr>
        <w:keepNext/>
        <w:keepLines/>
        <w:tabs>
          <w:tab w:val="center" w:pos="3503"/>
        </w:tabs>
        <w:spacing w:after="4"/>
        <w:ind w:left="-15" w:firstLine="0"/>
        <w:outlineLvl w:val="0"/>
        <w:rPr>
          <w:rFonts w:asciiTheme="minorHAnsi" w:hAnsiTheme="minorHAnsi" w:cstheme="minorHAnsi"/>
          <w:b/>
          <w:color w:val="00B0F0"/>
        </w:rPr>
      </w:pPr>
      <w:bookmarkStart w:id="24" w:name="_Toc524086396"/>
    </w:p>
    <w:p w14:paraId="079DA9B8" w14:textId="77777777" w:rsidR="00FC4C62" w:rsidRPr="007436BE" w:rsidRDefault="00FC4C62" w:rsidP="00A72C10">
      <w:pPr>
        <w:keepNext/>
        <w:keepLines/>
        <w:tabs>
          <w:tab w:val="center" w:pos="3503"/>
        </w:tabs>
        <w:spacing w:after="4"/>
        <w:ind w:left="-15" w:firstLine="0"/>
        <w:outlineLvl w:val="0"/>
        <w:rPr>
          <w:rFonts w:asciiTheme="minorHAnsi" w:hAnsiTheme="minorHAnsi" w:cstheme="minorHAnsi"/>
          <w:b/>
        </w:rPr>
      </w:pPr>
      <w:bookmarkStart w:id="25" w:name="_Toc20913253"/>
      <w:r w:rsidRPr="007436BE">
        <w:rPr>
          <w:rFonts w:asciiTheme="minorHAnsi" w:hAnsiTheme="minorHAnsi" w:cstheme="minorHAnsi"/>
          <w:b/>
          <w:color w:val="00B0F0"/>
        </w:rPr>
        <w:t>2</w:t>
      </w:r>
      <w:r w:rsidR="00750798" w:rsidRPr="007436BE">
        <w:rPr>
          <w:rFonts w:asciiTheme="minorHAnsi" w:hAnsiTheme="minorHAnsi" w:cstheme="minorHAnsi"/>
          <w:b/>
          <w:color w:val="00B0F0"/>
        </w:rPr>
        <w:t>3</w:t>
      </w:r>
      <w:r w:rsidRPr="007436BE">
        <w:rPr>
          <w:rFonts w:asciiTheme="minorHAnsi" w:hAnsiTheme="minorHAnsi" w:cstheme="minorHAnsi"/>
          <w:b/>
          <w:color w:val="00B0F0"/>
        </w:rPr>
        <w:t xml:space="preserve">. </w:t>
      </w:r>
      <w:r w:rsidRPr="007436BE">
        <w:rPr>
          <w:rFonts w:asciiTheme="minorHAnsi" w:hAnsiTheme="minorHAnsi" w:cstheme="minorHAnsi"/>
          <w:b/>
          <w:color w:val="00B0F0"/>
        </w:rPr>
        <w:tab/>
        <w:t>Ostale osnove za isključenje gospodarskog subjekta koje naručitelj namjerava koristiti</w:t>
      </w:r>
      <w:bookmarkEnd w:id="24"/>
      <w:bookmarkEnd w:id="25"/>
    </w:p>
    <w:p w14:paraId="4684B450" w14:textId="77777777" w:rsidR="00FC4C62" w:rsidRPr="007436BE" w:rsidRDefault="00FC4C62" w:rsidP="00A72C10">
      <w:pPr>
        <w:spacing w:after="0" w:line="259" w:lineRule="auto"/>
        <w:ind w:left="0" w:firstLine="0"/>
        <w:rPr>
          <w:rFonts w:asciiTheme="minorHAnsi" w:hAnsiTheme="minorHAnsi" w:cstheme="minorHAnsi"/>
        </w:rPr>
      </w:pPr>
    </w:p>
    <w:p w14:paraId="6C062AF0"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 xml:space="preserve">Naručitelj </w:t>
      </w:r>
      <w:r w:rsidR="00AE4BF5" w:rsidRPr="007436BE">
        <w:rPr>
          <w:rFonts w:asciiTheme="minorHAnsi" w:hAnsiTheme="minorHAnsi" w:cstheme="minorHAnsi"/>
        </w:rPr>
        <w:t xml:space="preserve">će </w:t>
      </w:r>
      <w:r w:rsidRPr="007436BE">
        <w:rPr>
          <w:rFonts w:asciiTheme="minorHAnsi" w:hAnsiTheme="minorHAnsi" w:cstheme="minorHAnsi"/>
        </w:rPr>
        <w:t>isključiti gospodarskog subjekta iz postupka javne nabave sukladno članku</w:t>
      </w:r>
      <w:r w:rsidR="00AE4BF5" w:rsidRPr="007436BE">
        <w:rPr>
          <w:rFonts w:asciiTheme="minorHAnsi" w:hAnsiTheme="minorHAnsi" w:cstheme="minorHAnsi"/>
        </w:rPr>
        <w:t xml:space="preserve"> </w:t>
      </w:r>
      <w:r w:rsidRPr="007436BE">
        <w:rPr>
          <w:rFonts w:asciiTheme="minorHAnsi" w:hAnsiTheme="minorHAnsi" w:cstheme="minorHAnsi"/>
        </w:rPr>
        <w:t>254. stavak 1. ZJN 2016, ako utvrdi:</w:t>
      </w:r>
    </w:p>
    <w:p w14:paraId="43AA3D23" w14:textId="77777777" w:rsidR="005C0E71" w:rsidRPr="007436BE" w:rsidRDefault="005C0E71" w:rsidP="00A72C10">
      <w:pPr>
        <w:spacing w:line="276" w:lineRule="auto"/>
        <w:rPr>
          <w:rFonts w:asciiTheme="minorHAnsi" w:hAnsiTheme="minorHAnsi" w:cstheme="minorHAnsi"/>
        </w:rPr>
      </w:pPr>
    </w:p>
    <w:p w14:paraId="74F83C9B" w14:textId="77777777" w:rsidR="005C0E71" w:rsidRPr="007436BE" w:rsidRDefault="005C0E71" w:rsidP="001176AD">
      <w:pPr>
        <w:numPr>
          <w:ilvl w:val="0"/>
          <w:numId w:val="26"/>
        </w:numPr>
        <w:spacing w:after="0" w:line="276" w:lineRule="auto"/>
        <w:rPr>
          <w:rFonts w:asciiTheme="minorHAnsi" w:hAnsiTheme="minorHAnsi" w:cstheme="minorHAnsi"/>
        </w:rPr>
      </w:pPr>
      <w:r w:rsidRPr="007436BE">
        <w:rPr>
          <w:rFonts w:asciiTheme="minorHAnsi" w:hAnsiTheme="minorHAnsi" w:cstheme="minorHAnsi"/>
        </w:rPr>
        <w:t>da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(članak 254.stavak 1.točka 2. ZJN 2016);</w:t>
      </w:r>
    </w:p>
    <w:p w14:paraId="7239FECA" w14:textId="77777777" w:rsidR="005C0E71" w:rsidRPr="007436BE" w:rsidRDefault="005C0E71" w:rsidP="00A72C10">
      <w:pPr>
        <w:pStyle w:val="Odlomakpopisa"/>
        <w:spacing w:line="276" w:lineRule="auto"/>
        <w:rPr>
          <w:rFonts w:asciiTheme="minorHAnsi" w:hAnsiTheme="minorHAnsi" w:cstheme="minorHAnsi"/>
        </w:rPr>
      </w:pPr>
    </w:p>
    <w:p w14:paraId="35F08E95" w14:textId="38FBC1CD" w:rsidR="005C0E71" w:rsidRPr="007436BE" w:rsidRDefault="005C0E71"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gospodarski subjekt u ponudi dostavlja ispunjeni ESPD obrazac (Dio III. Osnove za isključenje, Odjeljak C: Osnove povezane s insolventnošću, sukobima interesa ili poslovnim prekršajem</w:t>
      </w:r>
      <w:r w:rsidR="00553912">
        <w:rPr>
          <w:rFonts w:asciiTheme="minorHAnsi" w:hAnsiTheme="minorHAnsi" w:cstheme="minorHAnsi"/>
          <w:b/>
          <w:bCs/>
          <w:i/>
          <w:u w:val="single"/>
        </w:rPr>
        <w:t>)</w:t>
      </w:r>
      <w:r w:rsidRPr="007436BE">
        <w:rPr>
          <w:rFonts w:asciiTheme="minorHAnsi" w:hAnsiTheme="minorHAnsi" w:cstheme="minorHAnsi"/>
          <w:b/>
          <w:bCs/>
          <w:i/>
          <w:u w:val="single"/>
        </w:rPr>
        <w:t xml:space="preserve">, </w:t>
      </w:r>
    </w:p>
    <w:p w14:paraId="689AC610" w14:textId="77777777" w:rsidR="005C0E71" w:rsidRPr="007436BE" w:rsidRDefault="005C0E71" w:rsidP="00A72C10">
      <w:pPr>
        <w:autoSpaceDE w:val="0"/>
        <w:autoSpaceDN w:val="0"/>
        <w:adjustRightInd w:val="0"/>
        <w:spacing w:line="276" w:lineRule="auto"/>
        <w:rPr>
          <w:rFonts w:asciiTheme="minorHAnsi" w:hAnsiTheme="minorHAnsi" w:cstheme="minorHAnsi"/>
        </w:rPr>
      </w:pPr>
    </w:p>
    <w:p w14:paraId="14AD4F26" w14:textId="77777777" w:rsidR="005C0E71" w:rsidRPr="007436BE" w:rsidRDefault="005C0E71" w:rsidP="00A72C10">
      <w:pPr>
        <w:spacing w:line="276" w:lineRule="auto"/>
        <w:rPr>
          <w:rFonts w:asciiTheme="minorHAnsi" w:hAnsiTheme="minorHAnsi" w:cstheme="minorHAnsi"/>
        </w:rPr>
      </w:pPr>
      <w:r w:rsidRPr="007436BE">
        <w:rPr>
          <w:rFonts w:asciiTheme="minorHAnsi" w:hAnsiTheme="minorHAnsi" w:cstheme="minorHAnsi"/>
        </w:rPr>
        <w:t>Sukladno članku 263. ZJN 2016. Naručitelj može prije donošenja odluke od ponuditelja koji je podnio ekonomski najpovoljniju ponudu, zatražiti da u primjerenom roku, ne kraćem od pet dana, dostavi ažurirani popratni dokument kao dokaz da ne postoje osnove za isključenje iz točke 2</w:t>
      </w:r>
      <w:r w:rsidR="00021997" w:rsidRPr="007436BE">
        <w:rPr>
          <w:rFonts w:asciiTheme="minorHAnsi" w:hAnsiTheme="minorHAnsi" w:cstheme="minorHAnsi"/>
        </w:rPr>
        <w:t>3</w:t>
      </w:r>
      <w:r w:rsidRPr="007436BE">
        <w:rPr>
          <w:rFonts w:asciiTheme="minorHAnsi" w:hAnsiTheme="minorHAnsi" w:cstheme="minorHAnsi"/>
        </w:rPr>
        <w:t>.a), i to:</w:t>
      </w:r>
    </w:p>
    <w:p w14:paraId="57C21788" w14:textId="77777777" w:rsidR="005C0E71" w:rsidRPr="007436BE" w:rsidRDefault="005C0E71" w:rsidP="001176AD">
      <w:pPr>
        <w:pStyle w:val="Odlomakpopisa1"/>
        <w:numPr>
          <w:ilvl w:val="1"/>
          <w:numId w:val="27"/>
        </w:numPr>
        <w:spacing w:before="120" w:after="120" w:line="276" w:lineRule="auto"/>
        <w:ind w:left="993"/>
        <w:jc w:val="both"/>
        <w:rPr>
          <w:rFonts w:asciiTheme="minorHAnsi" w:hAnsiTheme="minorHAnsi" w:cstheme="minorHAnsi"/>
          <w:b/>
          <w:sz w:val="22"/>
          <w:szCs w:val="22"/>
        </w:rPr>
      </w:pPr>
      <w:r w:rsidRPr="007436BE">
        <w:rPr>
          <w:rFonts w:asciiTheme="minorHAnsi" w:hAnsiTheme="minorHAnsi" w:cstheme="minorHAnsi"/>
          <w:sz w:val="22"/>
          <w:szCs w:val="22"/>
        </w:rPr>
        <w:t xml:space="preserve">Izvadak iz sudskog registra ili potvrdu trgovačkog suda ili drugog nadležnog tijela u državi poslovnog nastana gospodarskog subjekta kojim se dokazuje da ne postoje osnove za isključenje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odnosno članka 254. stavka 1. točke 2. ZJN 2016;   </w:t>
      </w:r>
    </w:p>
    <w:p w14:paraId="4C0D951F" w14:textId="77777777" w:rsidR="005C0E71" w:rsidRPr="007436BE" w:rsidRDefault="005C0E71" w:rsidP="001176AD">
      <w:pPr>
        <w:pStyle w:val="Odlomakpopisa1"/>
        <w:numPr>
          <w:ilvl w:val="1"/>
          <w:numId w:val="27"/>
        </w:numPr>
        <w:spacing w:before="120" w:after="120" w:line="276" w:lineRule="auto"/>
        <w:ind w:left="993"/>
        <w:jc w:val="both"/>
        <w:rPr>
          <w:rFonts w:asciiTheme="minorHAnsi" w:hAnsiTheme="minorHAnsi" w:cstheme="minorHAnsi"/>
          <w:sz w:val="22"/>
          <w:szCs w:val="22"/>
        </w:rPr>
      </w:pPr>
      <w:r w:rsidRPr="007436BE">
        <w:rPr>
          <w:rFonts w:asciiTheme="minorHAnsi" w:hAnsiTheme="minorHAnsi" w:cstheme="minorHAnsi"/>
          <w:sz w:val="22"/>
          <w:szCs w:val="22"/>
        </w:rPr>
        <w:t xml:space="preserve">Ako se u državi poslovnog nastana gospodarskog subjekta, ne izdaju dokumenti iz točke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xml:space="preserve">) ili ako ne obuhvaćaju sve okolnosti opisane točkom </w:t>
      </w:r>
      <w:r w:rsidR="00021997" w:rsidRPr="007436BE">
        <w:rPr>
          <w:rFonts w:asciiTheme="minorHAnsi" w:hAnsiTheme="minorHAnsi" w:cstheme="minorHAnsi"/>
          <w:sz w:val="22"/>
          <w:szCs w:val="22"/>
        </w:rPr>
        <w:t>23.a</w:t>
      </w:r>
      <w:r w:rsidRPr="007436BE">
        <w:rPr>
          <w:rFonts w:asciiTheme="minorHAnsi" w:hAnsiTheme="minorHAnsi" w:cstheme="minorHAnsi"/>
          <w:sz w:val="22"/>
          <w:szCs w:val="22"/>
        </w:rPr>
        <w:t>) odnosno člankom 254.stavka 1. točke 2.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4ADF9337" w14:textId="77777777" w:rsidR="009B2365" w:rsidRPr="007436BE" w:rsidRDefault="009B2365" w:rsidP="00A72C10">
      <w:pPr>
        <w:autoSpaceDE w:val="0"/>
        <w:autoSpaceDN w:val="0"/>
        <w:adjustRightInd w:val="0"/>
        <w:spacing w:line="276" w:lineRule="auto"/>
        <w:ind w:left="0" w:firstLine="0"/>
        <w:rPr>
          <w:rFonts w:asciiTheme="minorHAnsi" w:hAnsiTheme="minorHAnsi" w:cstheme="minorHAnsi"/>
        </w:rPr>
      </w:pPr>
    </w:p>
    <w:p w14:paraId="1E040BF9" w14:textId="482407FF" w:rsidR="005C0E71" w:rsidRPr="007436BE" w:rsidRDefault="00750798" w:rsidP="00A72C10">
      <w:pPr>
        <w:keepNext/>
        <w:keepLines/>
        <w:tabs>
          <w:tab w:val="center" w:pos="3503"/>
        </w:tabs>
        <w:spacing w:after="4"/>
        <w:ind w:left="-15" w:firstLine="0"/>
        <w:outlineLvl w:val="0"/>
        <w:rPr>
          <w:rFonts w:asciiTheme="minorHAnsi" w:hAnsiTheme="minorHAnsi" w:cstheme="minorHAnsi"/>
          <w:b/>
          <w:color w:val="00B0F0"/>
        </w:rPr>
      </w:pPr>
      <w:bookmarkStart w:id="26" w:name="_Toc20913254"/>
      <w:r w:rsidRPr="007436BE">
        <w:rPr>
          <w:rFonts w:asciiTheme="minorHAnsi" w:hAnsiTheme="minorHAnsi" w:cstheme="minorHAnsi"/>
          <w:b/>
          <w:color w:val="00B0F0"/>
        </w:rPr>
        <w:t>24</w:t>
      </w:r>
      <w:r w:rsidR="00553912">
        <w:rPr>
          <w:rFonts w:asciiTheme="minorHAnsi" w:hAnsiTheme="minorHAnsi" w:cstheme="minorHAnsi"/>
          <w:b/>
          <w:color w:val="00B0F0"/>
        </w:rPr>
        <w:t xml:space="preserve">. </w:t>
      </w:r>
      <w:r w:rsidR="005C0E71" w:rsidRPr="007436BE">
        <w:rPr>
          <w:rFonts w:asciiTheme="minorHAnsi" w:hAnsiTheme="minorHAnsi" w:cstheme="minorHAnsi"/>
          <w:b/>
          <w:color w:val="00B0F0"/>
        </w:rPr>
        <w:t>O</w:t>
      </w:r>
      <w:r w:rsidR="00CB5312" w:rsidRPr="007436BE">
        <w:rPr>
          <w:rFonts w:asciiTheme="minorHAnsi" w:hAnsiTheme="minorHAnsi" w:cstheme="minorHAnsi"/>
          <w:b/>
          <w:color w:val="00B0F0"/>
        </w:rPr>
        <w:t>dredbe o samokorigiranju</w:t>
      </w:r>
      <w:bookmarkEnd w:id="26"/>
    </w:p>
    <w:p w14:paraId="1C4C1FEF" w14:textId="77777777" w:rsidR="00FC4C62" w:rsidRPr="007436BE" w:rsidRDefault="00FC4C62" w:rsidP="00A72C10">
      <w:pPr>
        <w:spacing w:after="0" w:line="259" w:lineRule="auto"/>
        <w:ind w:left="0" w:firstLine="0"/>
        <w:rPr>
          <w:rFonts w:asciiTheme="minorHAnsi" w:hAnsiTheme="minorHAnsi" w:cstheme="minorHAnsi"/>
        </w:rPr>
      </w:pPr>
    </w:p>
    <w:p w14:paraId="2F71CA73" w14:textId="77777777" w:rsidR="004C06AC" w:rsidRPr="007436BE" w:rsidRDefault="004C06AC" w:rsidP="00A72C10">
      <w:pPr>
        <w:pStyle w:val="Stil28"/>
        <w:tabs>
          <w:tab w:val="left" w:pos="0"/>
        </w:tabs>
        <w:ind w:left="0" w:firstLine="0"/>
        <w:rPr>
          <w:rFonts w:asciiTheme="minorHAnsi" w:hAnsiTheme="minorHAnsi" w:cstheme="minorHAnsi"/>
          <w:lang w:eastAsia="hr-HR"/>
        </w:rPr>
      </w:pPr>
      <w:r w:rsidRPr="007436BE">
        <w:rPr>
          <w:rFonts w:asciiTheme="minorHAnsi" w:hAnsiTheme="minorHAnsi" w:cstheme="minorHAnsi"/>
          <w:lang w:eastAsia="hr-HR"/>
        </w:rPr>
        <w:t>Gospodarski subjekt kod kojeg su ostvarene osnove za isključenje iz točke 21.1. i 22. Dokumentacije o nabavi, a sukladno članku 255. ZJN 2016, može javnom naručitelju dostaviti dokaze o mjerama koje je poduzeo kako bi dokazao svoju pouzdanost bez obzira na postojanje relevantne osnove za isključenje.</w:t>
      </w:r>
    </w:p>
    <w:p w14:paraId="3B706137" w14:textId="77777777" w:rsidR="00851B07" w:rsidRPr="007436BE" w:rsidRDefault="00851B07" w:rsidP="00A72C10">
      <w:pPr>
        <w:pStyle w:val="Stil28"/>
        <w:ind w:left="0" w:firstLine="0"/>
        <w:rPr>
          <w:rFonts w:asciiTheme="minorHAnsi" w:hAnsiTheme="minorHAnsi" w:cstheme="minorHAnsi"/>
          <w:lang w:eastAsia="hr-HR"/>
        </w:rPr>
      </w:pPr>
    </w:p>
    <w:p w14:paraId="614E40BD" w14:textId="77777777" w:rsidR="004C06AC" w:rsidRPr="007436BE" w:rsidRDefault="004C06AC" w:rsidP="00A72C10">
      <w:pPr>
        <w:pStyle w:val="Stil28"/>
        <w:ind w:left="0" w:firstLine="0"/>
        <w:rPr>
          <w:rFonts w:asciiTheme="minorHAnsi" w:hAnsiTheme="minorHAnsi" w:cstheme="minorHAnsi"/>
          <w:b/>
          <w:lang w:eastAsia="hr-HR"/>
        </w:rPr>
      </w:pPr>
      <w:r w:rsidRPr="007436BE">
        <w:rPr>
          <w:rFonts w:asciiTheme="minorHAnsi" w:hAnsiTheme="minorHAnsi" w:cstheme="minorHAnsi"/>
          <w:b/>
          <w:lang w:eastAsia="hr-HR"/>
        </w:rPr>
        <w:t>Poduzimanje mjera u smislu ove točke gospodarski subjekt dokazuje:</w:t>
      </w:r>
    </w:p>
    <w:p w14:paraId="121670A0"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plaćanjem naknade štete ili poduzimanjem drugih odgovarajućih mjera u cilju plaćanja naknade štete prouzročene kaznenim djelom ili propustom</w:t>
      </w:r>
    </w:p>
    <w:p w14:paraId="01EB5510"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aktivnom suradnjom s nadležnim istražnim tijelima radi potpunog razjašnjenja činjenica i okolnosti u vezi s kaznenim djelom ili propustom</w:t>
      </w:r>
    </w:p>
    <w:p w14:paraId="3C2AFD5C" w14:textId="77777777" w:rsidR="004C06AC" w:rsidRPr="007436BE" w:rsidRDefault="004C06AC" w:rsidP="001176AD">
      <w:pPr>
        <w:pStyle w:val="Stil28"/>
        <w:numPr>
          <w:ilvl w:val="0"/>
          <w:numId w:val="28"/>
        </w:numPr>
        <w:rPr>
          <w:rFonts w:asciiTheme="minorHAnsi" w:hAnsiTheme="minorHAnsi" w:cstheme="minorHAnsi"/>
          <w:lang w:eastAsia="hr-HR"/>
        </w:rPr>
      </w:pPr>
      <w:r w:rsidRPr="007436BE">
        <w:rPr>
          <w:rFonts w:asciiTheme="minorHAnsi" w:hAnsiTheme="minorHAnsi" w:cstheme="minorHAnsi"/>
          <w:lang w:eastAsia="hr-HR"/>
        </w:rPr>
        <w:t>odgovarajućim tehničkim, organizacijskim i kadrovskim mjerama radi sprječavanja daljnjih kaznenih djela ili propusta.</w:t>
      </w:r>
    </w:p>
    <w:p w14:paraId="58469541" w14:textId="77777777" w:rsidR="004C06AC" w:rsidRPr="007436BE" w:rsidRDefault="004C06AC" w:rsidP="00A72C10">
      <w:pPr>
        <w:pStyle w:val="Stil28"/>
        <w:ind w:left="0" w:firstLine="0"/>
        <w:rPr>
          <w:rFonts w:asciiTheme="minorHAnsi" w:hAnsiTheme="minorHAnsi" w:cstheme="minorHAnsi"/>
          <w:lang w:eastAsia="hr-HR"/>
        </w:rPr>
      </w:pPr>
    </w:p>
    <w:p w14:paraId="26D8BF7F"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Mjere koje je poduzeo gospodarski subjekt ocjenjuju se uzimajući u obzir težinu i posebne okolnosti kaznenog djela ili propusta te je obvezan obrazložiti razloge prihvaćanja ili neprihvaćanja mjera.</w:t>
      </w:r>
    </w:p>
    <w:p w14:paraId="64373FA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3691E5AD"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Javni naručitelj neće isključiti gospodarskog subjekta iz postupka javne nabave ako je ocijenjeno da su poduzete mjere primjerene.</w:t>
      </w:r>
    </w:p>
    <w:p w14:paraId="1624E8EE"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p>
    <w:p w14:paraId="2108A617" w14:textId="77777777" w:rsidR="004C06AC" w:rsidRPr="007436BE" w:rsidRDefault="004C06AC" w:rsidP="00A72C10">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Gospodarski subjekt kojem je pravomoćnom presudom određena zabrana sudjelovanja u postupcima javne nabave ili postupcima davanja koncesija na određeno vrijeme nema pravo korištenja mogućnosti iz ove točke do isteka roka zabrane u državi u kojoj je presuda na snazi.</w:t>
      </w:r>
    </w:p>
    <w:p w14:paraId="63D87999"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02BDDA19"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 xml:space="preserve">Razdoblje isključenja gospodarskog subjekta kod kojeg su ostvarene osnove za isključenje iz članka 251. stavka 1. ZJN 2016 iz postupka javne nabave je </w:t>
      </w:r>
      <w:r w:rsidRPr="007436BE">
        <w:rPr>
          <w:rFonts w:asciiTheme="minorHAnsi" w:eastAsia="Times New Roman" w:hAnsiTheme="minorHAnsi" w:cstheme="minorHAnsi"/>
          <w:b/>
          <w:color w:val="231F20"/>
        </w:rPr>
        <w:t>pet godina</w:t>
      </w:r>
      <w:r w:rsidRPr="007436BE">
        <w:rPr>
          <w:rFonts w:asciiTheme="minorHAnsi" w:eastAsia="Times New Roman" w:hAnsiTheme="minorHAnsi" w:cstheme="minorHAnsi"/>
          <w:color w:val="231F20"/>
        </w:rPr>
        <w:t xml:space="preserve"> od dana pravomoćnosti presude, osim ako pravomoćnom presudom nije određeno drukčije.</w:t>
      </w:r>
    </w:p>
    <w:p w14:paraId="486499B1" w14:textId="77777777" w:rsidR="004C06AC" w:rsidRPr="007436BE" w:rsidRDefault="004C06AC" w:rsidP="00A72C10">
      <w:pPr>
        <w:spacing w:beforeLines="30" w:before="72" w:afterLines="30" w:after="72" w:line="276" w:lineRule="auto"/>
        <w:textAlignment w:val="baseline"/>
        <w:rPr>
          <w:rFonts w:asciiTheme="minorHAnsi" w:eastAsia="Times New Roman" w:hAnsiTheme="minorHAnsi" w:cstheme="minorHAnsi"/>
          <w:color w:val="231F20"/>
        </w:rPr>
      </w:pPr>
    </w:p>
    <w:p w14:paraId="56690660" w14:textId="77777777" w:rsidR="00FC4C62" w:rsidRPr="007436BE" w:rsidRDefault="004C06AC" w:rsidP="00A72C10">
      <w:pPr>
        <w:spacing w:after="0" w:line="259" w:lineRule="auto"/>
        <w:ind w:left="0" w:firstLine="0"/>
        <w:rPr>
          <w:rFonts w:asciiTheme="minorHAnsi" w:hAnsiTheme="minorHAnsi" w:cstheme="minorHAnsi"/>
        </w:rPr>
      </w:pPr>
      <w:r w:rsidRPr="007436BE">
        <w:rPr>
          <w:rFonts w:asciiTheme="minorHAnsi" w:eastAsia="Times New Roman" w:hAnsiTheme="minorHAnsi" w:cstheme="minorHAnsi"/>
          <w:color w:val="231F20"/>
        </w:rPr>
        <w:t xml:space="preserve">Razdoblje isključenja gospodarskog subjekta kod kojeg su ostvarene osnove za isključenje iz članka 254. ZJN 2016 iz postupka javne nabave je </w:t>
      </w:r>
      <w:r w:rsidRPr="007436BE">
        <w:rPr>
          <w:rFonts w:asciiTheme="minorHAnsi" w:eastAsia="Times New Roman" w:hAnsiTheme="minorHAnsi" w:cstheme="minorHAnsi"/>
          <w:b/>
          <w:color w:val="231F20"/>
        </w:rPr>
        <w:t>dvije godine</w:t>
      </w:r>
      <w:r w:rsidRPr="007436BE">
        <w:rPr>
          <w:rFonts w:asciiTheme="minorHAnsi" w:eastAsia="Times New Roman" w:hAnsiTheme="minorHAnsi" w:cstheme="minorHAnsi"/>
          <w:color w:val="231F20"/>
        </w:rPr>
        <w:t xml:space="preserve"> od dana dotičnog događaja.</w:t>
      </w:r>
    </w:p>
    <w:p w14:paraId="5BCA354A" w14:textId="77777777" w:rsidR="004C06AC" w:rsidRPr="007436BE" w:rsidRDefault="004C06AC" w:rsidP="00A72C10">
      <w:pPr>
        <w:spacing w:after="0" w:line="259" w:lineRule="auto"/>
        <w:ind w:left="0" w:firstLine="0"/>
        <w:rPr>
          <w:rFonts w:asciiTheme="minorHAnsi" w:hAnsiTheme="minorHAnsi" w:cstheme="minorHAnsi"/>
        </w:rPr>
      </w:pPr>
    </w:p>
    <w:p w14:paraId="776B305F" w14:textId="0843F734" w:rsidR="00D97870" w:rsidRPr="007436BE" w:rsidRDefault="00750798" w:rsidP="00A72C10">
      <w:pPr>
        <w:keepNext/>
        <w:keepLines/>
        <w:tabs>
          <w:tab w:val="center" w:pos="3503"/>
        </w:tabs>
        <w:spacing w:after="4"/>
        <w:ind w:left="-15" w:firstLine="0"/>
        <w:outlineLvl w:val="0"/>
        <w:rPr>
          <w:rFonts w:asciiTheme="minorHAnsi" w:hAnsiTheme="minorHAnsi" w:cstheme="minorHAnsi"/>
          <w:b/>
          <w:color w:val="00B0F0"/>
        </w:rPr>
      </w:pPr>
      <w:bookmarkStart w:id="27" w:name="_Toc20913255"/>
      <w:r w:rsidRPr="007436BE">
        <w:rPr>
          <w:rFonts w:asciiTheme="minorHAnsi" w:hAnsiTheme="minorHAnsi" w:cstheme="minorHAnsi"/>
          <w:b/>
          <w:color w:val="00B0F0"/>
        </w:rPr>
        <w:t>25</w:t>
      </w:r>
      <w:r w:rsidR="00553912">
        <w:rPr>
          <w:rFonts w:asciiTheme="minorHAnsi" w:hAnsiTheme="minorHAnsi" w:cstheme="minorHAnsi"/>
          <w:b/>
          <w:color w:val="00B0F0"/>
        </w:rPr>
        <w:t xml:space="preserve">. </w:t>
      </w:r>
      <w:r w:rsidR="00B131FC" w:rsidRPr="007436BE">
        <w:rPr>
          <w:rFonts w:asciiTheme="minorHAnsi" w:hAnsiTheme="minorHAnsi" w:cstheme="minorHAnsi"/>
          <w:b/>
          <w:color w:val="00B0F0"/>
        </w:rPr>
        <w:t>Kriteriji za odabir gospodarskog subjekta (uvjeti sposobnosti)</w:t>
      </w:r>
      <w:bookmarkEnd w:id="27"/>
    </w:p>
    <w:p w14:paraId="662B9A34" w14:textId="77777777" w:rsidR="00D97870" w:rsidRPr="007436BE" w:rsidRDefault="00D97870" w:rsidP="00A72C10">
      <w:pPr>
        <w:spacing w:after="0" w:line="259" w:lineRule="auto"/>
        <w:ind w:left="0" w:firstLine="0"/>
        <w:rPr>
          <w:rFonts w:asciiTheme="minorHAnsi" w:hAnsiTheme="minorHAnsi" w:cstheme="minorHAnsi"/>
        </w:rPr>
      </w:pPr>
    </w:p>
    <w:p w14:paraId="31C7BA19" w14:textId="77777777" w:rsidR="00330552" w:rsidRPr="007436BE" w:rsidRDefault="00330552" w:rsidP="00A72C10">
      <w:pPr>
        <w:spacing w:after="0" w:line="259" w:lineRule="auto"/>
        <w:ind w:left="0" w:firstLine="0"/>
        <w:rPr>
          <w:rFonts w:asciiTheme="minorHAnsi" w:hAnsiTheme="minorHAnsi" w:cstheme="minorHAnsi"/>
        </w:rPr>
      </w:pPr>
      <w:r w:rsidRPr="007436BE">
        <w:rPr>
          <w:rFonts w:asciiTheme="minorHAnsi" w:hAnsiTheme="minorHAnsi" w:cstheme="minorHAnsi"/>
        </w:rPr>
        <w:t>Gospodarski subjekti dokazuju svoju:</w:t>
      </w:r>
    </w:p>
    <w:p w14:paraId="563B1890" w14:textId="77777777" w:rsidR="00330552" w:rsidRPr="007436BE" w:rsidRDefault="00330552" w:rsidP="00A72C10">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sposobnost za obavljanje profesionalne djelatnosti;</w:t>
      </w:r>
    </w:p>
    <w:p w14:paraId="3E7D4E15" w14:textId="2F9F1A2C" w:rsidR="008F1F81" w:rsidRDefault="00330552" w:rsidP="008F1F81">
      <w:pPr>
        <w:pStyle w:val="Odlomakpopisa"/>
        <w:numPr>
          <w:ilvl w:val="0"/>
          <w:numId w:val="25"/>
        </w:numPr>
        <w:spacing w:after="0" w:line="259" w:lineRule="auto"/>
        <w:rPr>
          <w:rFonts w:asciiTheme="minorHAnsi" w:hAnsiTheme="minorHAnsi" w:cstheme="minorHAnsi"/>
        </w:rPr>
      </w:pPr>
      <w:r w:rsidRPr="007436BE">
        <w:rPr>
          <w:rFonts w:asciiTheme="minorHAnsi" w:hAnsiTheme="minorHAnsi" w:cstheme="minorHAnsi"/>
        </w:rPr>
        <w:t>tehničku i stručnu sposobnost.</w:t>
      </w:r>
    </w:p>
    <w:p w14:paraId="62A9043B" w14:textId="77777777" w:rsidR="008F1F81" w:rsidRDefault="008F1F81" w:rsidP="008F1F81">
      <w:pPr>
        <w:pStyle w:val="Odlomakpopisa"/>
        <w:spacing w:after="0" w:line="259" w:lineRule="auto"/>
        <w:ind w:left="345" w:firstLine="0"/>
        <w:rPr>
          <w:rFonts w:asciiTheme="minorHAnsi" w:hAnsiTheme="minorHAnsi" w:cstheme="minorHAnsi"/>
        </w:rPr>
      </w:pPr>
    </w:p>
    <w:p w14:paraId="391B2D63" w14:textId="7A58F7A5" w:rsidR="008F1F81" w:rsidRPr="007436BE" w:rsidRDefault="008F1F81" w:rsidP="008F1F81">
      <w:pPr>
        <w:keepNext/>
        <w:keepLines/>
        <w:tabs>
          <w:tab w:val="center" w:pos="3503"/>
        </w:tabs>
        <w:spacing w:after="4"/>
        <w:ind w:left="-15" w:firstLine="0"/>
        <w:outlineLvl w:val="0"/>
        <w:rPr>
          <w:rFonts w:asciiTheme="minorHAnsi" w:hAnsiTheme="minorHAnsi" w:cstheme="minorHAnsi"/>
          <w:b/>
          <w:color w:val="00B0F0"/>
        </w:rPr>
      </w:pPr>
      <w:bookmarkStart w:id="28" w:name="_Toc20913256"/>
      <w:r>
        <w:rPr>
          <w:rFonts w:asciiTheme="minorHAnsi" w:hAnsiTheme="minorHAnsi" w:cstheme="minorHAnsi"/>
          <w:b/>
          <w:color w:val="00B0F0"/>
        </w:rPr>
        <w:t>26. Uvjeti sposobnosti za obavljanje profesionalne djelatnosti</w:t>
      </w:r>
      <w:bookmarkEnd w:id="28"/>
    </w:p>
    <w:p w14:paraId="1B0BE88E" w14:textId="77777777" w:rsidR="00331167" w:rsidRPr="007436BE" w:rsidRDefault="00331167" w:rsidP="00A72C10">
      <w:pPr>
        <w:spacing w:after="0" w:line="276" w:lineRule="auto"/>
        <w:ind w:left="1146" w:firstLine="0"/>
        <w:rPr>
          <w:rFonts w:asciiTheme="minorHAnsi" w:hAnsiTheme="minorHAnsi" w:cstheme="minorHAnsi"/>
        </w:rPr>
      </w:pPr>
    </w:p>
    <w:p w14:paraId="32E54024" w14:textId="77777777" w:rsidR="00331167" w:rsidRPr="007436BE" w:rsidRDefault="00331167" w:rsidP="00A72C10">
      <w:pPr>
        <w:spacing w:after="0" w:line="276" w:lineRule="auto"/>
        <w:rPr>
          <w:rFonts w:asciiTheme="minorHAnsi" w:hAnsiTheme="minorHAnsi" w:cstheme="minorHAnsi"/>
        </w:rPr>
      </w:pPr>
      <w:r w:rsidRPr="007436BE">
        <w:rPr>
          <w:rFonts w:asciiTheme="minorHAnsi" w:hAnsiTheme="minorHAnsi" w:cstheme="minorHAnsi"/>
          <w:bCs/>
        </w:rPr>
        <w:t>Gospodarski subjekt</w:t>
      </w:r>
      <w:r w:rsidRPr="007436BE">
        <w:rPr>
          <w:rFonts w:asciiTheme="minorHAnsi" w:hAnsiTheme="minorHAnsi" w:cstheme="minorHAnsi"/>
        </w:rPr>
        <w:t xml:space="preserve"> mora u postupku javne nabave dokazati upis u sudski, obrtni, strukovni ili drugi odgovarajući registar u državi njegova poslovna nastana.</w:t>
      </w:r>
    </w:p>
    <w:p w14:paraId="1FDA7388" w14:textId="77777777" w:rsidR="00331167" w:rsidRPr="001D4D16" w:rsidRDefault="00331167" w:rsidP="00A72C10">
      <w:pPr>
        <w:spacing w:after="48" w:line="276" w:lineRule="auto"/>
        <w:textAlignment w:val="baseline"/>
        <w:rPr>
          <w:rFonts w:asciiTheme="minorHAnsi" w:eastAsia="Times New Roman" w:hAnsiTheme="minorHAnsi" w:cstheme="minorHAnsi"/>
          <w:color w:val="auto"/>
        </w:rPr>
      </w:pPr>
      <w:bookmarkStart w:id="29" w:name="_Hlk513208316"/>
    </w:p>
    <w:bookmarkEnd w:id="29"/>
    <w:p w14:paraId="1A8EE2B4" w14:textId="77777777" w:rsidR="00331167" w:rsidRPr="007436BE" w:rsidRDefault="00331167" w:rsidP="00A72C10">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navedene sposobnosti za obavljanje profesionalne djelatnosti, gospodarski subjekt u ponudi dostavlja ispunjeni ESPD obrazac (Dio IV. Kriteriji za odabir, Odjeljak A: sposobnost za obavljanje profesionalne djelatnosti (pitanje 1. i 2.), za sve gospodarske subjekte u ponudi.</w:t>
      </w:r>
    </w:p>
    <w:p w14:paraId="769BD300"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52FAAF5E" w14:textId="2251FF21" w:rsidR="00331167" w:rsidRPr="007436BE" w:rsidRDefault="00331167"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Sukladno članku 263. ZJN 2016. Naručitelj može prije donošenja odluke od ponuditelja koji je podnio ekonomski najpovoljniju ponudu, zatražiti da u primjerenom roku, ne kraćem od pet dana, dostavi ažurirani popratni dokument, radi dokazivanja sposobnosti iz točke </w:t>
      </w:r>
      <w:r w:rsidR="00C951AD">
        <w:rPr>
          <w:rFonts w:asciiTheme="minorHAnsi" w:hAnsiTheme="minorHAnsi" w:cstheme="minorHAnsi"/>
        </w:rPr>
        <w:t>26.</w:t>
      </w:r>
      <w:r w:rsidRPr="007436BE">
        <w:rPr>
          <w:rFonts w:asciiTheme="minorHAnsi" w:hAnsiTheme="minorHAnsi" w:cstheme="minorHAnsi"/>
        </w:rPr>
        <w:t xml:space="preserve">, i to: </w:t>
      </w:r>
    </w:p>
    <w:p w14:paraId="76269977" w14:textId="77777777" w:rsidR="00331167" w:rsidRPr="007436BE" w:rsidRDefault="00331167" w:rsidP="00A72C10">
      <w:pPr>
        <w:autoSpaceDE w:val="0"/>
        <w:autoSpaceDN w:val="0"/>
        <w:adjustRightInd w:val="0"/>
        <w:spacing w:line="276" w:lineRule="auto"/>
        <w:rPr>
          <w:rFonts w:asciiTheme="minorHAnsi" w:hAnsiTheme="minorHAnsi" w:cstheme="minorHAnsi"/>
        </w:rPr>
      </w:pPr>
    </w:p>
    <w:p w14:paraId="41DA4EC9" w14:textId="3EF43980" w:rsidR="00D97870" w:rsidRPr="007436BE" w:rsidRDefault="00331167" w:rsidP="00A72C10">
      <w:pPr>
        <w:spacing w:after="13" w:line="259" w:lineRule="auto"/>
        <w:ind w:left="0" w:firstLine="0"/>
        <w:rPr>
          <w:rFonts w:asciiTheme="minorHAnsi" w:hAnsiTheme="minorHAnsi" w:cstheme="minorHAnsi"/>
        </w:rPr>
      </w:pPr>
      <w:r w:rsidRPr="007436BE">
        <w:rPr>
          <w:rFonts w:asciiTheme="minorHAnsi" w:hAnsiTheme="minorHAnsi" w:cstheme="minorHAnsi"/>
        </w:rPr>
        <w:t xml:space="preserve">- </w:t>
      </w:r>
      <w:r w:rsidRPr="007436BE">
        <w:rPr>
          <w:rFonts w:asciiTheme="minorHAnsi" w:hAnsiTheme="minorHAnsi" w:cstheme="minorHAnsi"/>
          <w:b/>
          <w:bCs/>
        </w:rPr>
        <w:t xml:space="preserve">izvadak iz sudskog, obrtnog, strukovnog ili drugog odgovarajućeg registra </w:t>
      </w:r>
      <w:r w:rsidRPr="007436BE">
        <w:rPr>
          <w:rFonts w:asciiTheme="minorHAnsi" w:hAnsiTheme="minorHAnsi" w:cstheme="minorHAnsi"/>
        </w:rPr>
        <w:t xml:space="preserve">koji se vodi u državi članici njegova poslovnog nastana (točka </w:t>
      </w:r>
      <w:r w:rsidR="00C951AD">
        <w:rPr>
          <w:rFonts w:asciiTheme="minorHAnsi" w:hAnsiTheme="minorHAnsi" w:cstheme="minorHAnsi"/>
        </w:rPr>
        <w:t>26</w:t>
      </w:r>
      <w:r w:rsidR="000145F1" w:rsidRPr="007436BE">
        <w:rPr>
          <w:rFonts w:asciiTheme="minorHAnsi" w:hAnsiTheme="minorHAnsi" w:cstheme="minorHAnsi"/>
        </w:rPr>
        <w:t>)</w:t>
      </w:r>
    </w:p>
    <w:p w14:paraId="6B3E2F1C" w14:textId="77777777" w:rsidR="00A34619" w:rsidRPr="007436BE" w:rsidRDefault="00A34619" w:rsidP="00A72C10">
      <w:pPr>
        <w:spacing w:after="0" w:line="259" w:lineRule="auto"/>
        <w:ind w:left="0" w:firstLine="0"/>
        <w:rPr>
          <w:rFonts w:asciiTheme="minorHAnsi" w:hAnsiTheme="minorHAnsi" w:cstheme="minorHAnsi"/>
        </w:rPr>
      </w:pPr>
    </w:p>
    <w:p w14:paraId="4BA240E1" w14:textId="7A9CFA72" w:rsidR="006B2A59" w:rsidRPr="007436BE" w:rsidRDefault="008F1F81" w:rsidP="00A72C10">
      <w:pPr>
        <w:keepNext/>
        <w:keepLines/>
        <w:tabs>
          <w:tab w:val="center" w:pos="3503"/>
        </w:tabs>
        <w:spacing w:after="4"/>
        <w:ind w:left="-15" w:firstLine="0"/>
        <w:outlineLvl w:val="0"/>
        <w:rPr>
          <w:rFonts w:asciiTheme="minorHAnsi" w:hAnsiTheme="minorHAnsi" w:cstheme="minorHAnsi"/>
          <w:b/>
          <w:color w:val="00B0F0"/>
        </w:rPr>
      </w:pPr>
      <w:bookmarkStart w:id="30" w:name="_Toc20913257"/>
      <w:r>
        <w:rPr>
          <w:rFonts w:asciiTheme="minorHAnsi" w:hAnsiTheme="minorHAnsi" w:cstheme="minorHAnsi"/>
          <w:b/>
          <w:color w:val="00B0F0"/>
        </w:rPr>
        <w:t>27</w:t>
      </w:r>
      <w:r w:rsidR="00C951AD">
        <w:rPr>
          <w:rFonts w:asciiTheme="minorHAnsi" w:hAnsiTheme="minorHAnsi" w:cstheme="minorHAnsi"/>
          <w:b/>
          <w:color w:val="00B0F0"/>
        </w:rPr>
        <w:t xml:space="preserve">. </w:t>
      </w:r>
      <w:r w:rsidR="00551F18" w:rsidRPr="007436BE">
        <w:rPr>
          <w:rFonts w:asciiTheme="minorHAnsi" w:hAnsiTheme="minorHAnsi" w:cstheme="minorHAnsi"/>
          <w:b/>
          <w:color w:val="00B0F0"/>
        </w:rPr>
        <w:t>Uvjeti tehničke i stručne sposobnosti i njihove minimalne razine</w:t>
      </w:r>
      <w:bookmarkEnd w:id="30"/>
    </w:p>
    <w:p w14:paraId="2A9FCD62" w14:textId="77777777" w:rsidR="006B2A59" w:rsidRPr="007436BE" w:rsidRDefault="006B2A59" w:rsidP="00A72C10">
      <w:pPr>
        <w:spacing w:after="0" w:line="259" w:lineRule="auto"/>
        <w:ind w:left="0" w:firstLine="0"/>
        <w:rPr>
          <w:rFonts w:asciiTheme="minorHAnsi" w:hAnsiTheme="minorHAnsi" w:cstheme="minorHAnsi"/>
        </w:rPr>
      </w:pPr>
    </w:p>
    <w:p w14:paraId="68112475" w14:textId="7C2D5354" w:rsidR="00FA4E72" w:rsidRPr="00FA4E72" w:rsidRDefault="00551F18" w:rsidP="00FA4E72">
      <w:pPr>
        <w:spacing w:after="0" w:line="259" w:lineRule="auto"/>
        <w:ind w:left="0" w:firstLine="0"/>
        <w:rPr>
          <w:rFonts w:asciiTheme="minorHAnsi" w:hAnsiTheme="minorHAnsi" w:cstheme="minorHAnsi"/>
        </w:rPr>
      </w:pPr>
      <w:r w:rsidRPr="007436BE">
        <w:rPr>
          <w:rFonts w:asciiTheme="minorHAnsi" w:hAnsiTheme="minorHAnsi" w:cstheme="minorHAnsi"/>
        </w:rPr>
        <w:t>Za izvršenje predmeta nabav</w:t>
      </w:r>
      <w:r w:rsidR="008660CC" w:rsidRPr="007436BE">
        <w:rPr>
          <w:rFonts w:asciiTheme="minorHAnsi" w:hAnsiTheme="minorHAnsi" w:cstheme="minorHAnsi"/>
        </w:rPr>
        <w:t>e</w:t>
      </w:r>
      <w:r w:rsidRPr="007436BE">
        <w:rPr>
          <w:rFonts w:asciiTheme="minorHAnsi" w:hAnsiTheme="minorHAnsi" w:cstheme="minorHAnsi"/>
        </w:rPr>
        <w:t xml:space="preserve"> </w:t>
      </w:r>
      <w:r w:rsidR="00FA4E72" w:rsidRPr="00FA4E72">
        <w:rPr>
          <w:rFonts w:asciiTheme="minorHAnsi" w:hAnsiTheme="minorHAnsi" w:cstheme="minorHAnsi"/>
        </w:rPr>
        <w:t>Naručitelj zahtijeva uvjete tehničke i stručne sposobnosti kojima se osigurava da gospodarski subjekt ima potrebne ljudske i tehničke resurse te iskustvo potrebno za izvršenje ugovora o javnoj nabavi na odgovarajućoj razini kvalitete, a osobito da gospodarski subjekt ima dovoljnu razinu iskustva, što se dokazuje odgovarajućim referencijama iz prije izvršenih ugovora i popisom tehničkih stručnjaka koje će imati na raspolaganju.</w:t>
      </w:r>
    </w:p>
    <w:p w14:paraId="6D0F3433" w14:textId="6786247F" w:rsidR="006B2A59" w:rsidRPr="007436BE" w:rsidRDefault="00FA4E72" w:rsidP="00FA4E72">
      <w:pPr>
        <w:spacing w:after="0" w:line="259" w:lineRule="auto"/>
        <w:ind w:left="0" w:firstLine="0"/>
        <w:rPr>
          <w:rFonts w:asciiTheme="minorHAnsi" w:hAnsiTheme="minorHAnsi" w:cstheme="minorHAnsi"/>
        </w:rPr>
      </w:pPr>
      <w:r w:rsidRPr="00FA4E72">
        <w:rPr>
          <w:rFonts w:asciiTheme="minorHAnsi" w:hAnsiTheme="minorHAnsi" w:cstheme="minorHAnsi"/>
        </w:rPr>
        <w:t xml:space="preserve">Minimalne razine tehničke i stručne sposobnosti koje se zahtijevaju vezane su uz predmet nabave i razmjerne su predmetu nabave i njima </w:t>
      </w:r>
      <w:r w:rsidR="004B2CE5">
        <w:rPr>
          <w:rFonts w:asciiTheme="minorHAnsi" w:hAnsiTheme="minorHAnsi" w:cstheme="minorHAnsi"/>
        </w:rPr>
        <w:t>Naručitelj osigurava sposobnog ponuditelja</w:t>
      </w:r>
      <w:r w:rsidRPr="00FA4E72">
        <w:rPr>
          <w:rFonts w:asciiTheme="minorHAnsi" w:hAnsiTheme="minorHAnsi" w:cstheme="minorHAnsi"/>
        </w:rPr>
        <w:t xml:space="preserve"> (izvršitelja usluge) za navedeni predmet nabave.</w:t>
      </w:r>
    </w:p>
    <w:p w14:paraId="2371D7DD" w14:textId="77777777" w:rsidR="00551F18" w:rsidRDefault="00551F18" w:rsidP="00A72C10">
      <w:pPr>
        <w:spacing w:after="0" w:line="259" w:lineRule="auto"/>
        <w:ind w:left="0" w:firstLine="0"/>
        <w:rPr>
          <w:rFonts w:asciiTheme="minorHAnsi" w:hAnsiTheme="minorHAnsi" w:cstheme="minorHAnsi"/>
        </w:rPr>
      </w:pPr>
    </w:p>
    <w:p w14:paraId="45D41902" w14:textId="71BB8345" w:rsidR="00476445" w:rsidRPr="00476445" w:rsidRDefault="00476445" w:rsidP="00476445">
      <w:pPr>
        <w:spacing w:after="0" w:line="259" w:lineRule="auto"/>
        <w:ind w:left="0" w:firstLine="0"/>
        <w:rPr>
          <w:rFonts w:asciiTheme="minorHAnsi" w:hAnsiTheme="minorHAnsi" w:cstheme="minorHAnsi"/>
          <w:b/>
        </w:rPr>
      </w:pPr>
      <w:r>
        <w:rPr>
          <w:rFonts w:asciiTheme="minorHAnsi" w:hAnsiTheme="minorHAnsi" w:cstheme="minorHAnsi"/>
          <w:b/>
        </w:rPr>
        <w:t xml:space="preserve">Ponuditelj se može </w:t>
      </w:r>
      <w:r w:rsidRPr="00476445">
        <w:rPr>
          <w:rFonts w:asciiTheme="minorHAnsi" w:hAnsiTheme="minorHAnsi" w:cstheme="minorHAnsi"/>
          <w:b/>
        </w:rPr>
        <w:t>u postupku javne nabave radi dokazivanja ispunjavanja kriterija za odabir gospodarskog subjekta iz članaka 258. i 259. ovoga Zakona osloniti na sposobnost drugih subjekata, bez obzira na pravnu prirodu njihova međusobnog odnosa.</w:t>
      </w:r>
    </w:p>
    <w:p w14:paraId="74D048C0" w14:textId="77777777" w:rsidR="00476445" w:rsidRPr="00476445" w:rsidRDefault="00476445" w:rsidP="00476445">
      <w:pPr>
        <w:spacing w:after="0" w:line="259" w:lineRule="auto"/>
        <w:ind w:left="0" w:firstLine="0"/>
        <w:rPr>
          <w:rFonts w:asciiTheme="minorHAnsi" w:hAnsiTheme="minorHAnsi" w:cstheme="minorHAnsi"/>
          <w:b/>
        </w:rPr>
      </w:pPr>
    </w:p>
    <w:p w14:paraId="259B36D9" w14:textId="6F51D213" w:rsidR="00BF7C11" w:rsidRDefault="00476445" w:rsidP="00476445">
      <w:pPr>
        <w:spacing w:after="0" w:line="259" w:lineRule="auto"/>
        <w:ind w:left="0" w:firstLine="0"/>
        <w:rPr>
          <w:rFonts w:asciiTheme="minorHAnsi" w:hAnsiTheme="minorHAnsi" w:cstheme="minorHAnsi"/>
          <w:b/>
        </w:rPr>
      </w:pPr>
      <w:r w:rsidRPr="00476445">
        <w:rPr>
          <w:rFonts w:asciiTheme="minorHAnsi" w:hAnsiTheme="minorHAnsi" w:cstheme="minorHAnsi"/>
          <w:b/>
        </w:rPr>
        <w:t>Ponuditelj se može u postupku javne nabave osloniti na sposobnost drugih subjekata radi dokazivanja ispunjavanja kriterija koji su vezani uz obrazovne i stručne kvalifikacije iz članka 268. stavka 1. točke 8. ovoga Zakona ili uz relevantno stručno iskustvo, samo ako će ti subjekti izvoditi radove ili pružati usluge za koje se ta sposobnost traži.</w:t>
      </w:r>
    </w:p>
    <w:p w14:paraId="2C9009C5" w14:textId="77777777" w:rsidR="00BF7C11" w:rsidRDefault="00BF7C11" w:rsidP="00A72C10">
      <w:pPr>
        <w:spacing w:after="0" w:line="259" w:lineRule="auto"/>
        <w:ind w:left="0" w:firstLine="0"/>
        <w:rPr>
          <w:rFonts w:asciiTheme="minorHAnsi" w:hAnsiTheme="minorHAnsi" w:cstheme="minorHAnsi"/>
        </w:rPr>
      </w:pPr>
    </w:p>
    <w:p w14:paraId="07B32243" w14:textId="626A90D8" w:rsidR="00FA4E72" w:rsidRPr="00142C78" w:rsidRDefault="00FA4E72" w:rsidP="001176AD">
      <w:pPr>
        <w:pStyle w:val="Odlomakpopisa"/>
        <w:numPr>
          <w:ilvl w:val="1"/>
          <w:numId w:val="53"/>
        </w:numPr>
        <w:spacing w:after="0" w:line="259" w:lineRule="auto"/>
        <w:rPr>
          <w:rFonts w:asciiTheme="minorHAnsi" w:hAnsiTheme="minorHAnsi" w:cstheme="minorHAnsi"/>
          <w:b/>
        </w:rPr>
      </w:pPr>
      <w:r w:rsidRPr="00142C78">
        <w:rPr>
          <w:rFonts w:asciiTheme="minorHAnsi" w:hAnsiTheme="minorHAnsi" w:cstheme="minorHAnsi"/>
          <w:b/>
        </w:rPr>
        <w:t>Iskustvo sukladno odgovarajućim referencama iz prije izvršenih ugovora</w:t>
      </w:r>
    </w:p>
    <w:p w14:paraId="5D974829" w14:textId="77777777" w:rsidR="00EA23C3" w:rsidRPr="00FA4E72" w:rsidRDefault="00EA23C3" w:rsidP="00FA4E72">
      <w:pPr>
        <w:spacing w:after="0" w:line="259" w:lineRule="auto"/>
        <w:ind w:left="0" w:firstLine="0"/>
        <w:rPr>
          <w:rFonts w:asciiTheme="minorHAnsi" w:hAnsiTheme="minorHAnsi" w:cstheme="minorHAnsi"/>
          <w:bCs/>
        </w:rPr>
      </w:pPr>
    </w:p>
    <w:p w14:paraId="7B90065B" w14:textId="77777777" w:rsidR="00FA4E72" w:rsidRPr="00FA4E72" w:rsidRDefault="00FA4E72" w:rsidP="001176AD">
      <w:pPr>
        <w:numPr>
          <w:ilvl w:val="0"/>
          <w:numId w:val="44"/>
        </w:numPr>
        <w:spacing w:after="0" w:line="259" w:lineRule="auto"/>
        <w:rPr>
          <w:rFonts w:asciiTheme="minorHAnsi" w:hAnsiTheme="minorHAnsi" w:cstheme="minorHAnsi"/>
          <w:b/>
          <w:bCs/>
          <w:i/>
        </w:rPr>
      </w:pPr>
      <w:r w:rsidRPr="00FA4E72">
        <w:rPr>
          <w:rFonts w:asciiTheme="minorHAnsi" w:hAnsiTheme="minorHAnsi" w:cstheme="minorHAnsi"/>
          <w:b/>
          <w:bCs/>
          <w:i/>
        </w:rPr>
        <w:t>Minimalna razina tehničke sposobnosti</w:t>
      </w:r>
    </w:p>
    <w:p w14:paraId="5F50BBAE" w14:textId="77777777" w:rsidR="00FA4E72" w:rsidRPr="00FA4E72" w:rsidRDefault="00FA4E72" w:rsidP="00FA4E72">
      <w:pPr>
        <w:spacing w:after="0" w:line="259" w:lineRule="auto"/>
        <w:ind w:left="0" w:firstLine="0"/>
        <w:rPr>
          <w:rFonts w:asciiTheme="minorHAnsi" w:hAnsiTheme="minorHAnsi" w:cstheme="minorHAnsi"/>
          <w:bCs/>
        </w:rPr>
      </w:pPr>
    </w:p>
    <w:p w14:paraId="124A9A20" w14:textId="75EE3CA4"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Sukladno članku 268. stavak 1. točka 1. ZJN 2016, gospodarski subjekt mora dokazati da je u godini u kojoj je zap</w:t>
      </w:r>
      <w:r>
        <w:rPr>
          <w:rFonts w:asciiTheme="minorHAnsi" w:hAnsiTheme="minorHAnsi" w:cstheme="minorHAnsi"/>
          <w:bCs/>
        </w:rPr>
        <w:t>očeo postupak javne nabave (2019</w:t>
      </w:r>
      <w:r w:rsidRPr="00252523">
        <w:rPr>
          <w:rFonts w:asciiTheme="minorHAnsi" w:hAnsiTheme="minorHAnsi" w:cstheme="minorHAnsi"/>
          <w:bCs/>
        </w:rPr>
        <w:t>.) i tijekom tri godin</w:t>
      </w:r>
      <w:r>
        <w:rPr>
          <w:rFonts w:asciiTheme="minorHAnsi" w:hAnsiTheme="minorHAnsi" w:cstheme="minorHAnsi"/>
          <w:bCs/>
        </w:rPr>
        <w:t>e koje prethode toj godini (2018., 2017. i 2016</w:t>
      </w:r>
      <w:r w:rsidRPr="00252523">
        <w:rPr>
          <w:rFonts w:asciiTheme="minorHAnsi" w:hAnsiTheme="minorHAnsi" w:cstheme="minorHAnsi"/>
          <w:bCs/>
        </w:rPr>
        <w:t xml:space="preserve">.) uredno isporučio robu iste ili slične predmetu nabave, te minimalne ugovorne vrijednosti u visini procijenjene vrijednosti predmeta nabave. </w:t>
      </w:r>
    </w:p>
    <w:p w14:paraId="53076EDA" w14:textId="77777777"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Navedeno se dokazuje s popisom minimalno jedan, a maksimalno pet ugovora o uredno isporučenoj i implementiranoj robi  istoj ili sličnoj predmetu nabave.</w:t>
      </w:r>
    </w:p>
    <w:p w14:paraId="5F3487FF" w14:textId="77777777" w:rsidR="00252523" w:rsidRPr="00252523" w:rsidRDefault="00252523" w:rsidP="00252523">
      <w:pPr>
        <w:spacing w:after="0" w:line="259" w:lineRule="auto"/>
        <w:ind w:left="0" w:firstLine="0"/>
        <w:rPr>
          <w:rFonts w:asciiTheme="minorHAnsi" w:hAnsiTheme="minorHAnsi" w:cstheme="minorHAnsi"/>
          <w:bCs/>
        </w:rPr>
      </w:pPr>
    </w:p>
    <w:p w14:paraId="7D522391" w14:textId="77777777" w:rsidR="00252523" w:rsidRPr="00775D76" w:rsidRDefault="00252523" w:rsidP="00252523">
      <w:pPr>
        <w:spacing w:after="0" w:line="259" w:lineRule="auto"/>
        <w:ind w:left="0" w:firstLine="0"/>
        <w:rPr>
          <w:rFonts w:asciiTheme="minorHAnsi" w:hAnsiTheme="minorHAnsi" w:cstheme="minorHAnsi"/>
          <w:b/>
          <w:bCs/>
          <w:i/>
          <w:u w:val="single"/>
        </w:rPr>
      </w:pPr>
      <w:r w:rsidRPr="00775D76">
        <w:rPr>
          <w:rFonts w:asciiTheme="minorHAnsi" w:hAnsiTheme="minorHAnsi" w:cstheme="minorHAnsi"/>
          <w:b/>
          <w:bCs/>
          <w:i/>
          <w:u w:val="single"/>
        </w:rPr>
        <w:t>Za potrebe utvrđivanja navedene tehničke i stručne sposobnosti, gospodarski subjekt u ponudi dostavlja ispunjeni ESPD obrazac (Dio IV. Kriteriji za odabir, Odjeljak C: Tehnička i stručna sposobnost. Navedeno dostavlja ponuditelj za sebe ili gospodarski subjekt na čiju se sposobnost ponuditelj oslanja.</w:t>
      </w:r>
    </w:p>
    <w:p w14:paraId="3004AAA0" w14:textId="77777777" w:rsidR="00252523" w:rsidRPr="00252523" w:rsidRDefault="00252523" w:rsidP="00252523">
      <w:pPr>
        <w:spacing w:after="0" w:line="259" w:lineRule="auto"/>
        <w:ind w:left="0" w:firstLine="0"/>
        <w:rPr>
          <w:rFonts w:asciiTheme="minorHAnsi" w:hAnsiTheme="minorHAnsi" w:cstheme="minorHAnsi"/>
          <w:bCs/>
        </w:rPr>
      </w:pPr>
    </w:p>
    <w:p w14:paraId="3E1282EF" w14:textId="15F11002"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 xml:space="preserve">Sukladno članku 263. ZJN 2016. Naručitelj može prije donošenja odluke od ponuditelja koji je podnio ekonomski najpovoljniju ponudu, zatražiti da u primjerenom roku, ne kraćem od pet dana, dostavi ažurirani popratni dokument kao dokaz da </w:t>
      </w:r>
      <w:r w:rsidR="00BB08D2">
        <w:rPr>
          <w:rFonts w:asciiTheme="minorHAnsi" w:hAnsiTheme="minorHAnsi" w:cstheme="minorHAnsi"/>
          <w:bCs/>
        </w:rPr>
        <w:t>ispunjava uvjete iz podtočki 27.1</w:t>
      </w:r>
      <w:r w:rsidRPr="00252523">
        <w:rPr>
          <w:rFonts w:asciiTheme="minorHAnsi" w:hAnsiTheme="minorHAnsi" w:cstheme="minorHAnsi"/>
          <w:bCs/>
        </w:rPr>
        <w:t>. i to:</w:t>
      </w:r>
    </w:p>
    <w:p w14:paraId="6735D740" w14:textId="77777777" w:rsidR="00252523" w:rsidRPr="00252523" w:rsidRDefault="00252523" w:rsidP="00252523">
      <w:pPr>
        <w:spacing w:after="0" w:line="259" w:lineRule="auto"/>
        <w:ind w:left="0" w:firstLine="0"/>
        <w:rPr>
          <w:rFonts w:asciiTheme="minorHAnsi" w:hAnsiTheme="minorHAnsi" w:cstheme="minorHAnsi"/>
          <w:bCs/>
        </w:rPr>
      </w:pPr>
    </w:p>
    <w:p w14:paraId="7A908DEB" w14:textId="0380E9B1" w:rsidR="00252523" w:rsidRPr="00FB4A73" w:rsidRDefault="00252523" w:rsidP="00FB4A73">
      <w:pPr>
        <w:pStyle w:val="Odlomakpopisa"/>
        <w:numPr>
          <w:ilvl w:val="0"/>
          <w:numId w:val="61"/>
        </w:numPr>
        <w:spacing w:after="0" w:line="259" w:lineRule="auto"/>
        <w:rPr>
          <w:rFonts w:asciiTheme="minorHAnsi" w:hAnsiTheme="minorHAnsi" w:cstheme="minorHAnsi"/>
          <w:bCs/>
        </w:rPr>
      </w:pPr>
      <w:r w:rsidRPr="00BB08D2">
        <w:rPr>
          <w:rFonts w:asciiTheme="minorHAnsi" w:hAnsiTheme="minorHAnsi" w:cstheme="minorHAnsi"/>
          <w:bCs/>
        </w:rPr>
        <w:t>Popis glavnih isporuka robe izvršenih u godini u kojoj je započeo postupak i tijekom tri godine koje prethode toj godini</w:t>
      </w:r>
    </w:p>
    <w:p w14:paraId="16A16EA1" w14:textId="77777777"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 xml:space="preserve">Popis robe potpisuje osoba ovlaštena za zastupanje gospodarskog subjekta. </w:t>
      </w:r>
    </w:p>
    <w:p w14:paraId="4A1DCC83" w14:textId="77777777" w:rsidR="00252523" w:rsidRPr="00252523" w:rsidRDefault="00252523" w:rsidP="00252523">
      <w:pPr>
        <w:spacing w:after="0" w:line="259" w:lineRule="auto"/>
        <w:ind w:left="0" w:firstLine="0"/>
        <w:rPr>
          <w:rFonts w:asciiTheme="minorHAnsi" w:hAnsiTheme="minorHAnsi" w:cstheme="minorHAnsi"/>
          <w:bCs/>
        </w:rPr>
      </w:pPr>
    </w:p>
    <w:p w14:paraId="743B9601" w14:textId="77777777"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Popis robe sadržava vrijednost robe ili usluga, datum te naziv druge ugovorne strane.</w:t>
      </w:r>
    </w:p>
    <w:p w14:paraId="2CF68B17" w14:textId="77777777" w:rsidR="00252523" w:rsidRPr="00252523" w:rsidRDefault="00252523" w:rsidP="00252523">
      <w:pPr>
        <w:spacing w:after="0" w:line="259" w:lineRule="auto"/>
        <w:ind w:left="0" w:firstLine="0"/>
        <w:rPr>
          <w:rFonts w:asciiTheme="minorHAnsi" w:hAnsiTheme="minorHAnsi" w:cstheme="minorHAnsi"/>
          <w:bCs/>
        </w:rPr>
      </w:pPr>
    </w:p>
    <w:p w14:paraId="0942CC66" w14:textId="77777777" w:rsidR="00252523" w:rsidRPr="00252523" w:rsidRDefault="00252523" w:rsidP="00252523">
      <w:pPr>
        <w:spacing w:after="0" w:line="259" w:lineRule="auto"/>
        <w:ind w:left="0" w:firstLine="0"/>
        <w:rPr>
          <w:rFonts w:asciiTheme="minorHAnsi" w:hAnsiTheme="minorHAnsi" w:cstheme="minorHAnsi"/>
          <w:bCs/>
        </w:rPr>
      </w:pPr>
      <w:r w:rsidRPr="00FB4A73">
        <w:rPr>
          <w:rFonts w:asciiTheme="minorHAnsi" w:hAnsiTheme="minorHAnsi" w:cstheme="minorHAnsi"/>
          <w:b/>
          <w:bCs/>
        </w:rPr>
        <w:t>Obrazloženje:</w:t>
      </w:r>
      <w:r w:rsidRPr="00252523">
        <w:rPr>
          <w:rFonts w:asciiTheme="minorHAnsi" w:hAnsiTheme="minorHAnsi" w:cstheme="minorHAnsi"/>
          <w:bCs/>
        </w:rPr>
        <w:t xml:space="preserve"> Naručitelj je ocijenio kako odabrani ponuditelj mora posjedovati iskustvo u istim ili sličnim poslovima. Zbog navedenog su postavljeni uvjeti tehničke sposobnosti koje su razmjerne predmetu nabave.</w:t>
      </w:r>
    </w:p>
    <w:p w14:paraId="62A80CC4" w14:textId="77777777" w:rsidR="00252523" w:rsidRPr="00252523" w:rsidRDefault="00252523" w:rsidP="00252523">
      <w:pPr>
        <w:spacing w:after="0" w:line="259" w:lineRule="auto"/>
        <w:ind w:left="0" w:firstLine="0"/>
        <w:rPr>
          <w:rFonts w:asciiTheme="minorHAnsi" w:hAnsiTheme="minorHAnsi" w:cstheme="minorHAnsi"/>
          <w:bCs/>
        </w:rPr>
      </w:pPr>
    </w:p>
    <w:p w14:paraId="393F2E6E" w14:textId="2C49C9AD" w:rsidR="00FB4A73" w:rsidRPr="00142C78" w:rsidRDefault="00F046A8" w:rsidP="00FB4A73">
      <w:pPr>
        <w:pStyle w:val="Odlomakpopisa"/>
        <w:numPr>
          <w:ilvl w:val="1"/>
          <w:numId w:val="53"/>
        </w:numPr>
        <w:spacing w:after="0" w:line="259" w:lineRule="auto"/>
        <w:rPr>
          <w:rFonts w:asciiTheme="minorHAnsi" w:hAnsiTheme="minorHAnsi" w:cstheme="minorHAnsi"/>
          <w:b/>
        </w:rPr>
      </w:pPr>
      <w:r>
        <w:rPr>
          <w:rFonts w:asciiTheme="minorHAnsi" w:hAnsiTheme="minorHAnsi" w:cstheme="minorHAnsi"/>
          <w:b/>
        </w:rPr>
        <w:t>Kvaliteta</w:t>
      </w:r>
    </w:p>
    <w:p w14:paraId="3A3546D2" w14:textId="77777777"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 xml:space="preserve"> </w:t>
      </w:r>
    </w:p>
    <w:p w14:paraId="28EAC66C" w14:textId="77777777"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Sukladno članku 268. stavak 13. točka B. ZJN 2016, gospodarski subjekt mora dokazati da posjeduje potvrde koje izdaju nadležni instituti za kontrolu kvalitete ili agencije priznate stručnosti kojima se potvrđuje sukladnost proizvoda s točno određenim tehničkim specifikacijama ili normama na koje se upućuje.</w:t>
      </w:r>
    </w:p>
    <w:p w14:paraId="51CAF8CC" w14:textId="77777777" w:rsidR="00252523" w:rsidRPr="00252523" w:rsidRDefault="00252523" w:rsidP="00252523">
      <w:pPr>
        <w:spacing w:after="0" w:line="259" w:lineRule="auto"/>
        <w:ind w:left="0" w:firstLine="0"/>
        <w:rPr>
          <w:rFonts w:asciiTheme="minorHAnsi" w:hAnsiTheme="minorHAnsi" w:cstheme="minorHAnsi"/>
          <w:bCs/>
        </w:rPr>
      </w:pPr>
    </w:p>
    <w:p w14:paraId="72B78299" w14:textId="20095B87"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Navedeno se dokazuje analitičkim izvješćem ovlaštenog laboratorija u Republici Hrvatskoj o kakvoći hrane (bjelančevine, masti</w:t>
      </w:r>
      <w:r w:rsidR="00345E4B">
        <w:rPr>
          <w:rFonts w:asciiTheme="minorHAnsi" w:hAnsiTheme="minorHAnsi" w:cstheme="minorHAnsi"/>
          <w:bCs/>
        </w:rPr>
        <w:t>, pepeo</w:t>
      </w:r>
      <w:r w:rsidRPr="00252523">
        <w:rPr>
          <w:rFonts w:asciiTheme="minorHAnsi" w:hAnsiTheme="minorHAnsi" w:cstheme="minorHAnsi"/>
          <w:bCs/>
        </w:rPr>
        <w:t xml:space="preserve">) iz kojih moraju biti razvidni svi parametri kakvoće hrane koji su propisani u točki 16. Dokumentacije o nabavi. </w:t>
      </w:r>
    </w:p>
    <w:p w14:paraId="051A1548" w14:textId="77777777" w:rsidR="00252523" w:rsidRPr="00252523" w:rsidRDefault="00252523" w:rsidP="00252523">
      <w:pPr>
        <w:spacing w:after="0" w:line="259" w:lineRule="auto"/>
        <w:ind w:left="0" w:firstLine="0"/>
        <w:rPr>
          <w:rFonts w:asciiTheme="minorHAnsi" w:hAnsiTheme="minorHAnsi" w:cstheme="minorHAnsi"/>
          <w:bCs/>
        </w:rPr>
      </w:pPr>
    </w:p>
    <w:p w14:paraId="54AF1BA2" w14:textId="77777777" w:rsidR="00252523" w:rsidRPr="00345E4B" w:rsidRDefault="00252523" w:rsidP="00252523">
      <w:pPr>
        <w:spacing w:after="0" w:line="259" w:lineRule="auto"/>
        <w:ind w:left="0" w:firstLine="0"/>
        <w:rPr>
          <w:rFonts w:asciiTheme="minorHAnsi" w:hAnsiTheme="minorHAnsi" w:cstheme="minorHAnsi"/>
          <w:b/>
          <w:bCs/>
          <w:i/>
          <w:u w:val="single"/>
        </w:rPr>
      </w:pPr>
      <w:r w:rsidRPr="00345E4B">
        <w:rPr>
          <w:rFonts w:asciiTheme="minorHAnsi" w:hAnsiTheme="minorHAnsi" w:cstheme="minorHAnsi"/>
          <w:b/>
          <w:bCs/>
          <w:i/>
          <w:u w:val="single"/>
        </w:rPr>
        <w:t>Za potrebe utvrđivanja navedene tehničke i stručne sposobnosti, gospodarski subjekt u ponudi dostavlja ispunjeni ESPD obrazac (Dio IV. Kriteriji za odabir, Odjeljak C: Tehnička i stručna sposobnost. Navedeno dostavlja ponuditelj za sebe ili gospodarski subjekt na čiju se sposobnost ponuditelj oslanja.</w:t>
      </w:r>
    </w:p>
    <w:p w14:paraId="5CC403B2" w14:textId="77777777" w:rsidR="00252523" w:rsidRPr="00252523" w:rsidRDefault="00252523" w:rsidP="00252523">
      <w:pPr>
        <w:spacing w:after="0" w:line="259" w:lineRule="auto"/>
        <w:ind w:left="0" w:firstLine="0"/>
        <w:rPr>
          <w:rFonts w:asciiTheme="minorHAnsi" w:hAnsiTheme="minorHAnsi" w:cstheme="minorHAnsi"/>
          <w:bCs/>
        </w:rPr>
      </w:pPr>
    </w:p>
    <w:p w14:paraId="5F4EA9C6" w14:textId="77777777" w:rsidR="00252523" w:rsidRPr="00252523" w:rsidRDefault="00252523" w:rsidP="00252523">
      <w:pPr>
        <w:spacing w:after="0" w:line="259" w:lineRule="auto"/>
        <w:ind w:left="0" w:firstLine="0"/>
        <w:rPr>
          <w:rFonts w:asciiTheme="minorHAnsi" w:hAnsiTheme="minorHAnsi" w:cstheme="minorHAnsi"/>
          <w:bCs/>
        </w:rPr>
      </w:pPr>
      <w:r w:rsidRPr="00252523">
        <w:rPr>
          <w:rFonts w:asciiTheme="minorHAnsi" w:hAnsiTheme="minorHAnsi" w:cstheme="minorHAnsi"/>
          <w:bCs/>
        </w:rPr>
        <w:t>Naručitelj će prije donošenja odluke u postupku javne nabave od ponuditelja koji je podnio ekonomski najpovoljniju ponudu zatražiti da u primjerenom roku, ne kraćem od 5 (pet) dana, dostavi ažurirane popratne dokumente.</w:t>
      </w:r>
    </w:p>
    <w:p w14:paraId="36C4DAB6" w14:textId="77777777" w:rsidR="00EA23C3" w:rsidRPr="00FA4E72" w:rsidRDefault="00EA23C3" w:rsidP="00FA4E72">
      <w:pPr>
        <w:spacing w:after="0" w:line="259" w:lineRule="auto"/>
        <w:ind w:left="0" w:firstLine="0"/>
        <w:rPr>
          <w:rFonts w:asciiTheme="minorHAnsi" w:hAnsiTheme="minorHAnsi" w:cstheme="minorHAnsi"/>
          <w:bCs/>
          <w:i/>
        </w:rPr>
      </w:pPr>
    </w:p>
    <w:p w14:paraId="1C8C44EC" w14:textId="77777777" w:rsidR="00D97870" w:rsidRPr="007436BE" w:rsidRDefault="00E90A1A">
      <w:pPr>
        <w:pStyle w:val="Naslov1"/>
        <w:tabs>
          <w:tab w:val="center" w:pos="2990"/>
        </w:tabs>
        <w:ind w:left="-15" w:right="0" w:firstLine="0"/>
        <w:jc w:val="left"/>
        <w:rPr>
          <w:rFonts w:asciiTheme="minorHAnsi" w:hAnsiTheme="minorHAnsi" w:cstheme="minorHAnsi"/>
          <w:color w:val="00B0F0"/>
        </w:rPr>
      </w:pPr>
      <w:bookmarkStart w:id="31" w:name="_Toc20913258"/>
      <w:r w:rsidRPr="007436BE">
        <w:rPr>
          <w:rFonts w:asciiTheme="minorHAnsi" w:hAnsiTheme="minorHAnsi" w:cstheme="minorHAnsi"/>
          <w:color w:val="00B0F0"/>
        </w:rPr>
        <w:t>28</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r>
      <w:r w:rsidR="003F44DA" w:rsidRPr="007436BE">
        <w:rPr>
          <w:rFonts w:asciiTheme="minorHAnsi" w:hAnsiTheme="minorHAnsi" w:cstheme="minorHAnsi"/>
          <w:color w:val="00B0F0"/>
        </w:rPr>
        <w:t>Slučaj zajednice gospodarskih subjekata i/ili o</w:t>
      </w:r>
      <w:r w:rsidR="00B131FC" w:rsidRPr="007436BE">
        <w:rPr>
          <w:rFonts w:asciiTheme="minorHAnsi" w:hAnsiTheme="minorHAnsi" w:cstheme="minorHAnsi"/>
          <w:color w:val="00B0F0"/>
        </w:rPr>
        <w:t>slanjanje na sposobnost drugih subjekata</w:t>
      </w:r>
      <w:bookmarkEnd w:id="31"/>
    </w:p>
    <w:p w14:paraId="4C3CC596" w14:textId="77777777" w:rsidR="00D97870" w:rsidRPr="007436BE" w:rsidRDefault="00D97870">
      <w:pPr>
        <w:spacing w:after="0" w:line="259" w:lineRule="auto"/>
        <w:ind w:left="0" w:firstLine="0"/>
        <w:jc w:val="left"/>
        <w:rPr>
          <w:rFonts w:asciiTheme="minorHAnsi" w:hAnsiTheme="minorHAnsi" w:cstheme="minorHAnsi"/>
        </w:rPr>
      </w:pPr>
    </w:p>
    <w:p w14:paraId="5274D9A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Sukladno člancima 273. do 277. ZJN 2016. gospodarski subjekt može se, u postupku javne nabave radi dokazivanja ispunjavanja kriterija ekonomske i financijske sposobnosti te tehničke i stručne sposobnosti, za odabir gospodarskog subjekta osloniti na sposobnost drugih subjekata, bez obzira na prirodu njihova međusobnog odnosa.</w:t>
      </w:r>
    </w:p>
    <w:p w14:paraId="67CE53B9"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716ED6AA"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w:t>
      </w:r>
    </w:p>
    <w:p w14:paraId="442E3EA1"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3D257E88"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Naručitelj će provjeriti ispunjava li drugi subjekt, na čiju se sposobnost gospodarski subjekt oslanja, relevantne kriterije za odabir gospodarskog subjekta (uvjete </w:t>
      </w:r>
      <w:r w:rsidR="00465CB8" w:rsidRPr="007436BE">
        <w:rPr>
          <w:rFonts w:asciiTheme="minorHAnsi" w:eastAsia="Calibri" w:hAnsiTheme="minorHAnsi" w:cstheme="minorHAnsi"/>
          <w:color w:val="auto"/>
        </w:rPr>
        <w:t>sposobnosti) sukladno točkama 24</w:t>
      </w:r>
      <w:r w:rsidRPr="007436BE">
        <w:rPr>
          <w:rFonts w:asciiTheme="minorHAnsi" w:eastAsia="Calibri" w:hAnsiTheme="minorHAnsi" w:cstheme="minorHAnsi"/>
          <w:color w:val="auto"/>
        </w:rPr>
        <w:t>,</w:t>
      </w:r>
      <w:r w:rsidR="00465CB8" w:rsidRPr="007436BE">
        <w:rPr>
          <w:rFonts w:asciiTheme="minorHAnsi" w:eastAsia="Calibri" w:hAnsiTheme="minorHAnsi" w:cstheme="minorHAnsi"/>
          <w:color w:val="auto"/>
        </w:rPr>
        <w:t>25. i 26</w:t>
      </w:r>
      <w:r w:rsidRPr="007436BE">
        <w:rPr>
          <w:rFonts w:asciiTheme="minorHAnsi" w:eastAsia="Calibri" w:hAnsiTheme="minorHAnsi" w:cstheme="minorHAnsi"/>
          <w:color w:val="auto"/>
        </w:rPr>
        <w:t>. ove Dokumentacije o nabavi te postoje li osnove za isključenje sukladno točkama 22. i 23. ove Dokumentacije o nabavi.</w:t>
      </w:r>
    </w:p>
    <w:p w14:paraId="6273EB4A"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4166574"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Naručitelj će od gospodarskog subjekta zahtijevati da u primjerenom roku, ne kraćem od 5 dana zamijeni subjekt na čiju se sposobnost oslanja radi dokazivanja kriterija za odabir, ako utvrdi da kod tog subjekta postoje osnove za isključenje ili da ne udovoljava relevantnim kriterijima za odabir gospodarskog subjekta.</w:t>
      </w:r>
    </w:p>
    <w:p w14:paraId="3A3ED860"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7FFAE6C"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Pod istim uvjetima, zajednica gospodarskih subjekata može se osloniti na sposobnost članova zajednice ili drugih subjekata.</w:t>
      </w:r>
    </w:p>
    <w:p w14:paraId="05256A25"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1AE45125" w14:textId="77777777" w:rsidR="00AF3492" w:rsidRPr="007436BE" w:rsidRDefault="00AF3492" w:rsidP="00AF3492">
      <w:pPr>
        <w:spacing w:after="0" w:line="276" w:lineRule="auto"/>
        <w:ind w:left="0" w:firstLine="0"/>
        <w:rPr>
          <w:rFonts w:asciiTheme="minorHAnsi" w:eastAsia="Calibri" w:hAnsiTheme="minorHAnsi" w:cstheme="minorHAnsi"/>
          <w:b/>
          <w:i/>
          <w:color w:val="auto"/>
          <w:u w:val="single"/>
        </w:rPr>
      </w:pPr>
      <w:r w:rsidRPr="007436BE">
        <w:rPr>
          <w:rFonts w:asciiTheme="minorHAnsi" w:eastAsia="Calibri" w:hAnsiTheme="minorHAnsi" w:cstheme="minorHAnsi"/>
          <w:b/>
          <w:i/>
          <w:color w:val="auto"/>
          <w:u w:val="single"/>
        </w:rPr>
        <w:t>U slučaju oslanjanja na sposobnost drugih subjekata gospodarski subjekt u ponudi kao dokaz dostavlja potpisan ESPD obrazac u kojem na odgovarajućem mjestu navodi ulogu svakog od sudionika u ponudi. Naručitelj će od ekonomski najpovoljnijeg ponuditelja , prije donošenja odluke o odabiru zatražiti potpisanu i ovjerenu Izjavu o stavljanju resursa na raspolaganje ili Ugovor/Sporazum o poslovnoj/tehničkoj suradnji iz kojeg je vidljivo koji se resursi međusobno ustupaju.</w:t>
      </w:r>
    </w:p>
    <w:p w14:paraId="4409BBE0" w14:textId="77777777" w:rsidR="00AF3492" w:rsidRPr="007436BE" w:rsidRDefault="00AF3492" w:rsidP="00AF3492">
      <w:pPr>
        <w:spacing w:after="0" w:line="276" w:lineRule="auto"/>
        <w:ind w:left="0" w:firstLine="0"/>
        <w:rPr>
          <w:rFonts w:asciiTheme="minorHAnsi" w:eastAsia="Calibri" w:hAnsiTheme="minorHAnsi" w:cstheme="minorHAnsi"/>
          <w:color w:val="auto"/>
        </w:rPr>
      </w:pPr>
    </w:p>
    <w:p w14:paraId="44796C7F" w14:textId="77777777" w:rsidR="00AF3492" w:rsidRPr="007436BE" w:rsidRDefault="00AF3492" w:rsidP="00AF3492">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Izjava o stavljanju resursa na raspolaganje ili Ugovor/Sporazum o poslovnoj/tehničkoj suradnji mora minimalno sadržavati:</w:t>
      </w:r>
    </w:p>
    <w:p w14:paraId="0144221A" w14:textId="77777777" w:rsidR="00AF3492" w:rsidRPr="007436BE" w:rsidRDefault="00AF3492" w:rsidP="00346FCA">
      <w:pPr>
        <w:pStyle w:val="Odlomakpopisa"/>
        <w:numPr>
          <w:ilvl w:val="1"/>
          <w:numId w:val="25"/>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naziv i sjedište gospodarskog subjekta koji ustupa resurse te naziv i sjedište ponuditelja kojem ustupa resurse;</w:t>
      </w:r>
    </w:p>
    <w:p w14:paraId="2DDCEA61" w14:textId="77777777" w:rsidR="00AF3492" w:rsidRPr="007436BE" w:rsidRDefault="00AF3492" w:rsidP="00346FCA">
      <w:pPr>
        <w:pStyle w:val="Odlomakpopisa"/>
        <w:numPr>
          <w:ilvl w:val="1"/>
          <w:numId w:val="25"/>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jasno i točno navedene resurse koji se stavljanju na raspolaganje te način na koji se stavljaju na raspolaganje u svrhu izvršenja ugovora;</w:t>
      </w:r>
    </w:p>
    <w:p w14:paraId="2B87DF3F" w14:textId="64D0CDDD" w:rsidR="00465CB8" w:rsidRPr="00D81669" w:rsidRDefault="00AF3492" w:rsidP="00E43AD3">
      <w:pPr>
        <w:pStyle w:val="Odlomakpopisa"/>
        <w:numPr>
          <w:ilvl w:val="1"/>
          <w:numId w:val="25"/>
        </w:numPr>
        <w:spacing w:after="0" w:line="259" w:lineRule="auto"/>
        <w:jc w:val="left"/>
        <w:rPr>
          <w:rFonts w:asciiTheme="minorHAnsi" w:hAnsiTheme="minorHAnsi" w:cstheme="minorHAnsi"/>
        </w:rPr>
      </w:pPr>
      <w:r w:rsidRPr="007436BE">
        <w:rPr>
          <w:rFonts w:asciiTheme="minorHAnsi" w:eastAsia="Calibri" w:hAnsiTheme="minorHAnsi" w:cstheme="minorHAnsi"/>
          <w:color w:val="auto"/>
        </w:rPr>
        <w:t>potpis ovlaštene osobe gospodarskog subjekta koji stavlja resurse na raspolaganje, odnosno u slučaju Ugovora/Sporazuma o suradnji potpis i pečat ugovornih strana</w:t>
      </w:r>
    </w:p>
    <w:p w14:paraId="6E01A657" w14:textId="77777777" w:rsidR="00D81669" w:rsidRPr="00E43AD3" w:rsidRDefault="00D81669" w:rsidP="00D81669">
      <w:pPr>
        <w:pStyle w:val="Odlomakpopisa"/>
        <w:spacing w:after="0" w:line="259" w:lineRule="auto"/>
        <w:ind w:left="1065" w:firstLine="0"/>
        <w:jc w:val="left"/>
        <w:rPr>
          <w:rFonts w:asciiTheme="minorHAnsi" w:hAnsiTheme="minorHAnsi" w:cstheme="minorHAnsi"/>
        </w:rPr>
      </w:pPr>
    </w:p>
    <w:p w14:paraId="168C2B7D" w14:textId="65667434" w:rsidR="0094087C" w:rsidRPr="007436BE" w:rsidRDefault="00465CB8" w:rsidP="00EF62CF">
      <w:pPr>
        <w:pStyle w:val="Naslov1"/>
        <w:spacing w:line="276" w:lineRule="auto"/>
        <w:rPr>
          <w:rFonts w:asciiTheme="minorHAnsi" w:hAnsiTheme="minorHAnsi" w:cstheme="minorHAnsi"/>
          <w:color w:val="00B0F0"/>
        </w:rPr>
      </w:pPr>
      <w:bookmarkStart w:id="32" w:name="_Toc20913259"/>
      <w:r w:rsidRPr="007436BE">
        <w:rPr>
          <w:rFonts w:asciiTheme="minorHAnsi" w:hAnsiTheme="minorHAnsi" w:cstheme="minorHAnsi"/>
          <w:color w:val="00B0F0"/>
        </w:rPr>
        <w:t>29</w:t>
      </w:r>
      <w:r w:rsidR="00B131FC" w:rsidRPr="007436BE">
        <w:rPr>
          <w:rFonts w:asciiTheme="minorHAnsi" w:hAnsiTheme="minorHAnsi" w:cstheme="minorHAnsi"/>
          <w:color w:val="00B0F0"/>
        </w:rPr>
        <w:t xml:space="preserve">. </w:t>
      </w:r>
      <w:r w:rsidR="00EF62CF" w:rsidRPr="007436BE">
        <w:rPr>
          <w:rFonts w:asciiTheme="minorHAnsi" w:hAnsiTheme="minorHAnsi" w:cstheme="minorHAnsi"/>
          <w:color w:val="00B0F0"/>
        </w:rPr>
        <w:t xml:space="preserve">Europska jedinstvena dokumentacija o nabavi (European </w:t>
      </w:r>
      <w:r w:rsidR="0094087C" w:rsidRPr="007436BE">
        <w:rPr>
          <w:rFonts w:asciiTheme="minorHAnsi" w:hAnsiTheme="minorHAnsi" w:cstheme="minorHAnsi"/>
          <w:color w:val="00B0F0"/>
        </w:rPr>
        <w:t>Single ProcurementDocument – ESPD)</w:t>
      </w:r>
      <w:bookmarkEnd w:id="32"/>
    </w:p>
    <w:p w14:paraId="1A6D0559" w14:textId="77777777" w:rsidR="0094087C" w:rsidRPr="007436BE" w:rsidRDefault="0094087C" w:rsidP="0094087C">
      <w:pPr>
        <w:spacing w:line="276" w:lineRule="auto"/>
        <w:rPr>
          <w:rFonts w:asciiTheme="minorHAnsi" w:hAnsiTheme="minorHAnsi" w:cstheme="minorHAnsi"/>
          <w:b/>
          <w:bCs/>
        </w:rPr>
      </w:pPr>
    </w:p>
    <w:p w14:paraId="6372DDE1" w14:textId="77777777" w:rsidR="0094087C" w:rsidRPr="007436BE" w:rsidRDefault="0094087C" w:rsidP="0094087C">
      <w:pPr>
        <w:pStyle w:val="Odlomakpopisa1"/>
        <w:spacing w:after="120" w:line="276" w:lineRule="auto"/>
        <w:ind w:left="0" w:right="340"/>
        <w:jc w:val="both"/>
        <w:rPr>
          <w:rFonts w:asciiTheme="minorHAnsi" w:hAnsiTheme="minorHAnsi" w:cstheme="minorHAnsi"/>
          <w:bCs/>
          <w:sz w:val="22"/>
          <w:szCs w:val="22"/>
        </w:rPr>
      </w:pPr>
      <w:r w:rsidRPr="007436BE">
        <w:rPr>
          <w:rFonts w:asciiTheme="minorHAnsi" w:hAnsiTheme="minorHAnsi" w:cstheme="minorHAnsi"/>
          <w:bCs/>
          <w:sz w:val="22"/>
          <w:szCs w:val="22"/>
        </w:rPr>
        <w:t>U cilju dokazivanja da ponuditelj nije u jednoj od situacija zbog koje se isključuje iz ovog postupka javne nabave, te u cilju dokazivanja ispunjavanja traženih kriterija za kvalitativni odabir gospodarskog subjekta, Ponuditelj u svojoj ponudi, kako njen sastavni do prilaže popunjenu Europsku jedinstvenu dokumentaciju o nabavi (European Single ProcurementDocument – dalje u tekstu ESPD). ESPD je ažurirana formalna izjava gospodarskog subjekta, koja služi kao preliminarni dokaz umjesto potvrda koje izdaju tijela javne vlasti ili treće strane, a kojima se potvrđuje da taj gospodarski subjekt:</w:t>
      </w:r>
    </w:p>
    <w:p w14:paraId="48B6E392" w14:textId="77777777" w:rsidR="0094087C"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nije u jednoj od situacija zbog koje se isključuje iz postupka javne nabave (osnove za isključenje);</w:t>
      </w:r>
    </w:p>
    <w:p w14:paraId="2B4521EC" w14:textId="77777777" w:rsidR="00202015"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tražene kriterije za odabir gospodarskog subjekta;</w:t>
      </w:r>
    </w:p>
    <w:p w14:paraId="163311F6" w14:textId="77777777" w:rsidR="00D97870" w:rsidRPr="007436BE" w:rsidRDefault="0094087C" w:rsidP="00346FCA">
      <w:pPr>
        <w:pStyle w:val="Odlomakpopisa1"/>
        <w:numPr>
          <w:ilvl w:val="1"/>
          <w:numId w:val="25"/>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objektivna pravila i kriterije određene za smanjenje broja sposobnih natjecatelja, ako je primjenjivo.</w:t>
      </w:r>
    </w:p>
    <w:p w14:paraId="4044B8D3" w14:textId="77777777" w:rsidR="00A06215" w:rsidRPr="007436BE" w:rsidRDefault="00A06215" w:rsidP="00A06215">
      <w:pPr>
        <w:spacing w:after="120" w:line="276" w:lineRule="auto"/>
        <w:ind w:right="-1"/>
        <w:rPr>
          <w:rFonts w:asciiTheme="minorHAnsi" w:hAnsiTheme="minorHAnsi" w:cstheme="minorHAnsi"/>
          <w:bCs/>
        </w:rPr>
      </w:pPr>
      <w:r w:rsidRPr="007436BE">
        <w:rPr>
          <w:rFonts w:asciiTheme="minorHAnsi" w:hAnsiTheme="minorHAnsi" w:cstheme="minorHAnsi"/>
          <w:bCs/>
        </w:rPr>
        <w:t>Sukladno članku 261. ZJN 2016 ESPD se dostavlja isključivo u elektroničkom obliku.</w:t>
      </w:r>
    </w:p>
    <w:p w14:paraId="0BB05CCC" w14:textId="7AE428CB" w:rsidR="00D27B22" w:rsidRPr="007436BE" w:rsidRDefault="00465CB8" w:rsidP="00D27B22">
      <w:pPr>
        <w:pStyle w:val="Naslov1"/>
        <w:spacing w:before="480" w:after="0" w:line="276" w:lineRule="auto"/>
        <w:ind w:right="0"/>
        <w:rPr>
          <w:rFonts w:asciiTheme="minorHAnsi" w:hAnsiTheme="minorHAnsi" w:cstheme="minorHAnsi"/>
          <w:color w:val="00B0F0"/>
        </w:rPr>
      </w:pPr>
      <w:bookmarkStart w:id="33" w:name="_Toc20913260"/>
      <w:r w:rsidRPr="007436BE">
        <w:rPr>
          <w:rFonts w:asciiTheme="minorHAnsi" w:hAnsiTheme="minorHAnsi" w:cstheme="minorHAnsi"/>
          <w:color w:val="00B0F0"/>
        </w:rPr>
        <w:t>30</w:t>
      </w:r>
      <w:r w:rsidR="00D27B22" w:rsidRPr="007436BE">
        <w:rPr>
          <w:rFonts w:asciiTheme="minorHAnsi" w:hAnsiTheme="minorHAnsi" w:cstheme="minorHAnsi"/>
          <w:color w:val="00B0F0"/>
        </w:rPr>
        <w:t>.</w:t>
      </w:r>
      <w:bookmarkStart w:id="34" w:name="_Toc521269386"/>
      <w:r w:rsidR="002152D8">
        <w:rPr>
          <w:rFonts w:asciiTheme="minorHAnsi" w:hAnsiTheme="minorHAnsi" w:cstheme="minorHAnsi"/>
          <w:color w:val="00B0F0"/>
        </w:rPr>
        <w:t xml:space="preserve"> </w:t>
      </w:r>
      <w:r w:rsidR="00ED0AAF" w:rsidRPr="007436BE">
        <w:rPr>
          <w:rFonts w:asciiTheme="minorHAnsi" w:hAnsiTheme="minorHAnsi" w:cstheme="minorHAnsi"/>
          <w:color w:val="00B0F0"/>
        </w:rPr>
        <w:t>N</w:t>
      </w:r>
      <w:r w:rsidR="00EF62CF" w:rsidRPr="007436BE">
        <w:rPr>
          <w:rFonts w:asciiTheme="minorHAnsi" w:hAnsiTheme="minorHAnsi" w:cstheme="minorHAnsi"/>
          <w:color w:val="00B0F0"/>
        </w:rPr>
        <w:t xml:space="preserve">avod da je gospodarski subjekt u ponudi ili zahtjevu za sudjelovanje obvezan dostaviti </w:t>
      </w:r>
      <w:r w:rsidR="00ED0AAF" w:rsidRPr="007436BE">
        <w:rPr>
          <w:rFonts w:asciiTheme="minorHAnsi" w:hAnsiTheme="minorHAnsi" w:cstheme="minorHAnsi"/>
          <w:color w:val="00B0F0"/>
        </w:rPr>
        <w:t xml:space="preserve">ESPD OBRAZAC </w:t>
      </w:r>
      <w:r w:rsidR="00EF62CF" w:rsidRPr="007436BE">
        <w:rPr>
          <w:rFonts w:asciiTheme="minorHAnsi" w:hAnsiTheme="minorHAnsi" w:cstheme="minorHAnsi"/>
          <w:color w:val="00B0F0"/>
        </w:rPr>
        <w:t>kao preliminarni dokaz da ispunjava tražene kriterije za kvalitativni odabir gospodarskog subjekta</w:t>
      </w:r>
      <w:bookmarkEnd w:id="33"/>
      <w:bookmarkEnd w:id="34"/>
    </w:p>
    <w:p w14:paraId="07E4B33D" w14:textId="77777777" w:rsidR="00D27B22" w:rsidRPr="007436BE" w:rsidRDefault="00D27B22" w:rsidP="00D27B22">
      <w:pPr>
        <w:pStyle w:val="Odlomakpopisa1"/>
        <w:spacing w:after="120" w:line="276" w:lineRule="auto"/>
        <w:ind w:left="0" w:right="340"/>
        <w:jc w:val="both"/>
        <w:rPr>
          <w:rFonts w:asciiTheme="minorHAnsi" w:hAnsiTheme="minorHAnsi" w:cstheme="minorHAnsi"/>
          <w:b/>
          <w:bCs/>
          <w:sz w:val="22"/>
          <w:szCs w:val="22"/>
        </w:rPr>
      </w:pPr>
    </w:p>
    <w:p w14:paraId="6BBCD651" w14:textId="77777777" w:rsidR="00D27B22" w:rsidRPr="007436BE" w:rsidRDefault="00D27B22" w:rsidP="00D27B22">
      <w:pPr>
        <w:spacing w:line="276" w:lineRule="auto"/>
        <w:ind w:right="-1"/>
        <w:contextualSpacing/>
        <w:rPr>
          <w:rFonts w:asciiTheme="minorHAnsi" w:hAnsiTheme="minorHAnsi" w:cstheme="minorHAnsi"/>
          <w:bCs/>
        </w:rPr>
      </w:pPr>
      <w:r w:rsidRPr="007436BE">
        <w:rPr>
          <w:rFonts w:asciiTheme="minorHAnsi" w:hAnsiTheme="minorHAnsi" w:cstheme="minorHAnsi"/>
          <w:bCs/>
        </w:rPr>
        <w:t>Naručitelj je na temelju podataka iz ove dokumentacije o nabavi kroz sustav EOJN kreirao elektroničku verziju ESPD obrasca u .xml formatu - e-ESPD zahtjev - u koji je upisao osnovne podatke i definirao tražene dokaze te je kreirani e-ESPD zahtjev (u.xml i .pdf formatu) priložio ovoj dokumentaciji o nabavi.</w:t>
      </w:r>
    </w:p>
    <w:p w14:paraId="4676D33E" w14:textId="77777777" w:rsidR="00D27B22" w:rsidRPr="007436BE" w:rsidRDefault="00D27B22" w:rsidP="00D27B22">
      <w:pPr>
        <w:spacing w:line="276" w:lineRule="auto"/>
        <w:ind w:right="-1"/>
        <w:contextualSpacing/>
        <w:rPr>
          <w:rFonts w:asciiTheme="minorHAnsi" w:hAnsiTheme="minorHAnsi" w:cstheme="minorHAnsi"/>
          <w:bCs/>
        </w:rPr>
      </w:pPr>
    </w:p>
    <w:p w14:paraId="5792C81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Gospodarski subjekti obvezni su u e-ESPD obrascu (u .xml formatu) izraditi i dostaviti svoje odgovore sukladno definiranim zahtjevima Naručitelja. e-ESPD zahtjev Naručitelja gospodarski subjekti preuzimaju u .xml formatu na popisu objava kao dio dokumentacije o nabavi te kroz platformu EOJN RH kreira odgovor.</w:t>
      </w:r>
    </w:p>
    <w:p w14:paraId="35120626" w14:textId="77777777" w:rsidR="00D27B22" w:rsidRPr="007436BE" w:rsidRDefault="00D27B22" w:rsidP="00D27B22">
      <w:pPr>
        <w:spacing w:after="120" w:line="276" w:lineRule="auto"/>
        <w:ind w:right="-1"/>
        <w:contextualSpacing/>
        <w:rPr>
          <w:rFonts w:asciiTheme="minorHAnsi" w:hAnsiTheme="minorHAnsi" w:cstheme="minorHAnsi"/>
          <w:bCs/>
        </w:rPr>
      </w:pPr>
    </w:p>
    <w:p w14:paraId="0F82AEB5"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izborniku "ESPD" odabire se "Moji ESPD":</w:t>
      </w:r>
    </w:p>
    <w:p w14:paraId="2375137F"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5D79BC63"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color w:val="333333"/>
        </w:rPr>
        <w:drawing>
          <wp:inline distT="0" distB="0" distL="0" distR="0" wp14:anchorId="4AF38E9E" wp14:editId="7CB3233A">
            <wp:extent cx="2085975" cy="8001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800100"/>
                    </a:xfrm>
                    <a:prstGeom prst="rect">
                      <a:avLst/>
                    </a:prstGeom>
                    <a:noFill/>
                    <a:ln>
                      <a:noFill/>
                    </a:ln>
                  </pic:spPr>
                </pic:pic>
              </a:graphicData>
            </a:graphic>
          </wp:inline>
        </w:drawing>
      </w:r>
    </w:p>
    <w:p w14:paraId="223D0639"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A246D89"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te se odabire polje „Novi ESPD odgovor“:</w:t>
      </w:r>
    </w:p>
    <w:p w14:paraId="028AD66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350A2CF"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rPr>
        <w:drawing>
          <wp:inline distT="0" distB="0" distL="0" distR="0" wp14:anchorId="7F5B747B" wp14:editId="7290A22B">
            <wp:extent cx="3000375" cy="1123950"/>
            <wp:effectExtent l="0" t="0" r="9525" b="0"/>
            <wp:docPr id="1" name="Slika 1" descr="https://s3.amazonaws.com/cdn.freshdesk.com/data/helpdesk/attachments/production/12025670303/original/mpptbubyakWR-4-u8BXH46xlNEW5JSukzQ.jpg?150833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amazonaws.com/cdn.freshdesk.com/data/helpdesk/attachments/production/12025670303/original/mpptbubyakWR-4-u8BXH46xlNEW5JSukzQ.jpg?1508331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1123950"/>
                    </a:xfrm>
                    <a:prstGeom prst="rect">
                      <a:avLst/>
                    </a:prstGeom>
                    <a:noFill/>
                    <a:ln>
                      <a:noFill/>
                    </a:ln>
                  </pic:spPr>
                </pic:pic>
              </a:graphicData>
            </a:graphic>
          </wp:inline>
        </w:drawing>
      </w:r>
    </w:p>
    <w:p w14:paraId="6782B42B"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 xml:space="preserve">Gospodarski subjekti zatim trebaju učitati preuzeti ESPD zahtjev u .xml formatu, a nakon učitavanja EOJN RH automatski će ispisati osnovne podatke o postupku. Gospodarski subjekti upisuju odgovore za tražene podatke koristeći navigaciju EOJN RH, („dalje“, „Spremi i dalje“ i „Natrag“). </w:t>
      </w:r>
    </w:p>
    <w:p w14:paraId="1C46C5B7" w14:textId="77777777" w:rsidR="00D27B22" w:rsidRPr="007436BE" w:rsidRDefault="00D27B22" w:rsidP="00D27B22">
      <w:pPr>
        <w:spacing w:after="120" w:line="276" w:lineRule="auto"/>
        <w:ind w:right="-1"/>
        <w:contextualSpacing/>
        <w:rPr>
          <w:rFonts w:asciiTheme="minorHAnsi" w:hAnsiTheme="minorHAnsi" w:cstheme="minorHAnsi"/>
          <w:bCs/>
        </w:rPr>
      </w:pPr>
    </w:p>
    <w:p w14:paraId="621BCD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e-ESPD odgovor generira se u .pdf i .xml formatu te ga gospodarski subjekt preuzima u .zip datoteci na svoje računalo.</w:t>
      </w:r>
    </w:p>
    <w:p w14:paraId="5F99480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66DE52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trenutku predaje elektroničke ponude gospodarski subjekt prilaže generirani e-ESPD obrazac – odgovor  u .xml formatu.</w:t>
      </w:r>
    </w:p>
    <w:p w14:paraId="10FBE4A1"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A7EAC76"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Osim popunjavanja e-ESPD obrasca kroz platformu EOJN RH, gospodarski subjekt može dostaviti e-ESPD obrazac ispunjen kroz servis za elektroničko popunjavanje ESPD-a (.xml format) Europske komisije koji je dostupan na internetskoj adresi:</w:t>
      </w:r>
    </w:p>
    <w:p w14:paraId="58AAF8A4"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32119A40"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bCs/>
        </w:rPr>
        <w:t>https://ec.europa.eu/growth/tools-databases/espd/filter?lang=hr</w:t>
      </w:r>
    </w:p>
    <w:p w14:paraId="68574797" w14:textId="77777777" w:rsidR="00D27B22" w:rsidRPr="007436BE" w:rsidRDefault="00D27B22" w:rsidP="00D27B22">
      <w:pPr>
        <w:spacing w:line="276" w:lineRule="auto"/>
        <w:rPr>
          <w:rFonts w:asciiTheme="minorHAnsi" w:eastAsia="Times New Roman" w:hAnsiTheme="minorHAnsi" w:cstheme="minorHAnsi"/>
        </w:rPr>
      </w:pPr>
    </w:p>
    <w:p w14:paraId="0B3742BA"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U slučaju zajednice gospodarskih subjekata svaki pojedini član zajednice pojedinačno dokazuje da:</w:t>
      </w:r>
    </w:p>
    <w:p w14:paraId="62079D9A" w14:textId="77777777"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iz postupka javne nabave (osnove za isključenje) – sukladno ovoj Dokumentaciji o nabavi,</w:t>
      </w:r>
    </w:p>
    <w:p w14:paraId="59361A73" w14:textId="0C05113F" w:rsidR="002707E2" w:rsidRPr="002707E2" w:rsidRDefault="002707E2" w:rsidP="002707E2">
      <w:pPr>
        <w:numPr>
          <w:ilvl w:val="0"/>
          <w:numId w:val="56"/>
        </w:numPr>
        <w:spacing w:line="276" w:lineRule="auto"/>
        <w:rPr>
          <w:rFonts w:asciiTheme="minorHAnsi" w:eastAsia="Times New Roman" w:hAnsiTheme="minorHAnsi" w:cstheme="minorHAnsi"/>
        </w:rPr>
      </w:pPr>
      <w:bookmarkStart w:id="35" w:name="_Hlk11233610"/>
      <w:r w:rsidRPr="002707E2">
        <w:rPr>
          <w:rFonts w:asciiTheme="minorHAnsi" w:eastAsia="Times New Roman" w:hAnsiTheme="minorHAnsi" w:cstheme="minorHAnsi"/>
        </w:rPr>
        <w:t>profesionalnu sposobnost – sukladno Dokumentaciji o nabavi</w:t>
      </w:r>
      <w:bookmarkEnd w:id="35"/>
      <w:r w:rsidR="000D4D41">
        <w:rPr>
          <w:rFonts w:asciiTheme="minorHAnsi" w:eastAsia="Times New Roman" w:hAnsiTheme="minorHAnsi" w:cstheme="minorHAnsi"/>
        </w:rPr>
        <w:t>.</w:t>
      </w:r>
    </w:p>
    <w:p w14:paraId="0BA19123" w14:textId="77777777" w:rsidR="002707E2" w:rsidRPr="002707E2" w:rsidRDefault="002707E2" w:rsidP="002707E2">
      <w:pPr>
        <w:spacing w:line="276" w:lineRule="auto"/>
        <w:rPr>
          <w:rFonts w:asciiTheme="minorHAnsi" w:eastAsia="Times New Roman" w:hAnsiTheme="minorHAnsi" w:cstheme="minorHAnsi"/>
        </w:rPr>
      </w:pPr>
    </w:p>
    <w:p w14:paraId="504999A5"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skupno (zajednički) dokazuju da:</w:t>
      </w:r>
    </w:p>
    <w:p w14:paraId="3298360B" w14:textId="195B3F12"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ispunjavaju tražene kriterije za kvalitativni odabir gospodarskog subjekta (dokaze sposobnosti) iz ove Dokumentacije o nabavi, i to uvjeti</w:t>
      </w:r>
      <w:r w:rsidR="000D4D41">
        <w:rPr>
          <w:rFonts w:asciiTheme="minorHAnsi" w:eastAsia="Times New Roman" w:hAnsiTheme="minorHAnsi" w:cstheme="minorHAnsi"/>
        </w:rPr>
        <w:t xml:space="preserve"> tehničke i stručne sposobnosti.</w:t>
      </w:r>
    </w:p>
    <w:p w14:paraId="145E1B71" w14:textId="77777777" w:rsidR="002707E2" w:rsidRPr="002707E2" w:rsidRDefault="002707E2" w:rsidP="002707E2">
      <w:pPr>
        <w:spacing w:line="276" w:lineRule="auto"/>
        <w:rPr>
          <w:rFonts w:asciiTheme="minorHAnsi" w:eastAsia="Times New Roman" w:hAnsiTheme="minorHAnsi" w:cstheme="minorHAnsi"/>
        </w:rPr>
      </w:pPr>
    </w:p>
    <w:p w14:paraId="794F708D" w14:textId="77777777" w:rsidR="002707E2" w:rsidRPr="002707E2" w:rsidRDefault="002707E2" w:rsidP="002707E2">
      <w:pPr>
        <w:spacing w:line="276" w:lineRule="auto"/>
        <w:rPr>
          <w:rFonts w:asciiTheme="minorHAnsi" w:eastAsia="Times New Roman" w:hAnsiTheme="minorHAnsi" w:cstheme="minorHAnsi"/>
        </w:rPr>
      </w:pPr>
      <w:r w:rsidRPr="002707E2">
        <w:rPr>
          <w:rFonts w:asciiTheme="minorHAnsi" w:eastAsia="Times New Roman" w:hAnsiTheme="minorHAnsi" w:cstheme="minorHAnsi"/>
        </w:rPr>
        <w:t>Ukoliko ponuditelj namjerava dati dio ugovora o javnoj nabavi u podugovor jednom ili više podugovaratelja, za svakog podugovaratelja se pojedinačno dokazuje da:</w:t>
      </w:r>
    </w:p>
    <w:p w14:paraId="779DBB65" w14:textId="77777777"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ili se može isključiti iz postupka javne nabave (obvezne i ostale osnove za isključenje) – sukladno ovoj Dokumentaciji o nabavi,</w:t>
      </w:r>
    </w:p>
    <w:p w14:paraId="792AFA5D" w14:textId="5C8F50E1" w:rsidR="002707E2" w:rsidRPr="002707E2" w:rsidRDefault="002707E2" w:rsidP="002707E2">
      <w:pPr>
        <w:numPr>
          <w:ilvl w:val="0"/>
          <w:numId w:val="56"/>
        </w:numPr>
        <w:spacing w:line="276" w:lineRule="auto"/>
        <w:rPr>
          <w:rFonts w:asciiTheme="minorHAnsi" w:eastAsia="Times New Roman" w:hAnsiTheme="minorHAnsi" w:cstheme="minorHAnsi"/>
        </w:rPr>
      </w:pPr>
      <w:r w:rsidRPr="002707E2">
        <w:rPr>
          <w:rFonts w:asciiTheme="minorHAnsi" w:eastAsia="Times New Roman" w:hAnsiTheme="minorHAnsi" w:cstheme="minorHAnsi"/>
        </w:rPr>
        <w:t>profesionalnu sposobnost – sukladno Dokumentaciji o nabavi</w:t>
      </w:r>
      <w:r w:rsidR="000D4D41">
        <w:rPr>
          <w:rFonts w:asciiTheme="minorHAnsi" w:eastAsia="Times New Roman" w:hAnsiTheme="minorHAnsi" w:cstheme="minorHAnsi"/>
        </w:rPr>
        <w:t>.</w:t>
      </w:r>
    </w:p>
    <w:p w14:paraId="43EBBCBD" w14:textId="77777777" w:rsidR="00D27B22" w:rsidRPr="007436BE" w:rsidRDefault="00D27B22" w:rsidP="00D27B22">
      <w:pPr>
        <w:spacing w:line="276" w:lineRule="auto"/>
        <w:rPr>
          <w:rFonts w:asciiTheme="minorHAnsi" w:eastAsia="Times New Roman" w:hAnsiTheme="minorHAnsi" w:cstheme="minorHAnsi"/>
        </w:rPr>
      </w:pPr>
    </w:p>
    <w:p w14:paraId="45B484DD" w14:textId="77777777" w:rsidR="00D27B22" w:rsidRPr="007436BE" w:rsidRDefault="00D27B22" w:rsidP="00D27B22">
      <w:pPr>
        <w:spacing w:line="276" w:lineRule="auto"/>
        <w:rPr>
          <w:rFonts w:asciiTheme="minorHAnsi" w:eastAsia="Times New Roman" w:hAnsiTheme="minorHAnsi" w:cstheme="minorHAnsi"/>
          <w:b/>
          <w:i/>
        </w:rPr>
      </w:pPr>
      <w:r w:rsidRPr="007436BE">
        <w:rPr>
          <w:rFonts w:asciiTheme="minorHAnsi" w:eastAsia="Times New Roman" w:hAnsiTheme="minorHAnsi" w:cstheme="minorHAnsi"/>
          <w:b/>
          <w:i/>
        </w:rPr>
        <w:t>U ESPD-u se navode izdavatelji popratnih dokumenata te ona sadržava izjavu da će gospodarski subjekt moći, na zahtjev i bez odgode, javnom naručitelju dostaviti te dokumente. Ako javni naručitelj može dobiti popratne dokumente izravno, pristupanjem bazi podataka, gospodarski subjekt u ESPD-u navodi podatke koji su potrebni u tu svrhu, npr. internetska adresa baze podataka, svi identifikacijski podaci i izjava o pristanku, ako je potrebno.</w:t>
      </w:r>
    </w:p>
    <w:p w14:paraId="3959E2D5" w14:textId="77777777" w:rsidR="00465CB8" w:rsidRPr="007436BE" w:rsidRDefault="00465CB8" w:rsidP="008B31A9">
      <w:pPr>
        <w:spacing w:line="276" w:lineRule="auto"/>
        <w:ind w:left="0" w:firstLine="0"/>
        <w:rPr>
          <w:rFonts w:asciiTheme="minorHAnsi" w:eastAsia="Times New Roman" w:hAnsiTheme="minorHAnsi" w:cstheme="minorHAnsi"/>
        </w:rPr>
      </w:pPr>
    </w:p>
    <w:p w14:paraId="485FE955" w14:textId="77777777" w:rsidR="00D27B22" w:rsidRPr="007436BE" w:rsidRDefault="00D27B22" w:rsidP="00D27B22">
      <w:pPr>
        <w:spacing w:line="276" w:lineRule="auto"/>
        <w:rPr>
          <w:rFonts w:asciiTheme="minorHAnsi" w:hAnsiTheme="minorHAnsi" w:cstheme="minorHAnsi"/>
        </w:rPr>
      </w:pPr>
      <w:r w:rsidRPr="007436BE">
        <w:rPr>
          <w:rFonts w:asciiTheme="minorHAnsi" w:hAnsiTheme="minorHAnsi" w:cstheme="minorHAnsi"/>
        </w:rPr>
        <w:t>Temeljem navedenog:</w:t>
      </w:r>
    </w:p>
    <w:p w14:paraId="2287478F"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samostalno gospodarski subjekt, ESPD u ponudi prilaže Ponuditelj, a ESPD izrađuje sam Ponuditelj, sukladno uputama Naručitelja iz dokumentacije o nabavi;</w:t>
      </w:r>
    </w:p>
    <w:p w14:paraId="3AD0FF15"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Zajednica gospodarskih subjekata, ESPD za svakog člana Zajednice u ponudi prilaže Zajednica ponuditelja, a ESPD izrađuje samostalno svaki član Zajednice Ponuditelja, sukladno uputama Naručitelja iz dokumentacije o nabavi;</w:t>
      </w:r>
    </w:p>
    <w:p w14:paraId="7ED6A310" w14:textId="77777777" w:rsidR="00D27B22" w:rsidRPr="007436BE" w:rsidRDefault="00D27B22" w:rsidP="001176AD">
      <w:pPr>
        <w:numPr>
          <w:ilvl w:val="0"/>
          <w:numId w:val="31"/>
        </w:numPr>
        <w:spacing w:after="0" w:line="276" w:lineRule="auto"/>
        <w:contextualSpacing/>
        <w:rPr>
          <w:rFonts w:asciiTheme="minorHAnsi" w:hAnsiTheme="minorHAnsi" w:cstheme="minorHAnsi"/>
          <w:b/>
        </w:rPr>
      </w:pPr>
      <w:r w:rsidRPr="007436BE">
        <w:rPr>
          <w:rFonts w:asciiTheme="minorHAnsi" w:hAnsiTheme="minorHAnsi" w:cstheme="minorHAnsi"/>
        </w:rPr>
        <w:t>U slučaju da se Ponuditelj odnosno Zajednica gospodarskih subjekata oslanjaju na sposobnost drugog subjekta ili podugovaratelja, ESPD za svaki gospodarski subjekt (na čiju se sposobnost oslanjaju) u ponudi prilaže Ponuditelj odnosno Zajednica ponuditelja, a ESPD izrađuje samostalno svaki drugi subjekt ili podugovaratelj na kojeg se Ponuditelj, odnosno Zajednica ponuditelja oslanja, sukladno uputama Naručitelja iz dokumentacije o nabavi;</w:t>
      </w:r>
    </w:p>
    <w:p w14:paraId="0B3AA63C" w14:textId="77777777" w:rsidR="00D27B22" w:rsidRPr="007436BE" w:rsidRDefault="00D27B22" w:rsidP="001176AD">
      <w:pPr>
        <w:numPr>
          <w:ilvl w:val="0"/>
          <w:numId w:val="31"/>
        </w:numPr>
        <w:spacing w:after="0" w:line="276" w:lineRule="auto"/>
        <w:contextualSpacing/>
        <w:rPr>
          <w:rFonts w:asciiTheme="minorHAnsi" w:hAnsiTheme="minorHAnsi" w:cstheme="minorHAnsi"/>
        </w:rPr>
      </w:pPr>
      <w:r w:rsidRPr="007436BE">
        <w:rPr>
          <w:rFonts w:asciiTheme="minorHAnsi" w:hAnsiTheme="minorHAnsi" w:cstheme="minorHAnsi"/>
        </w:rPr>
        <w:t>U slučaju da Ponuditelj odnosno Zajednica gospodarskih subjekata za izvršenja dijela ugovora angažiraju jednog ili više podugovaratelja na čiju se sposobnost ne oslanjaju, ESPD za svakog podugovaratelja u ponudi prilaže Ponuditelj odnosno Zajednica ponuditelja, a ESPD izrađuje samostalno svaki podugovaratelj zasebno, sukladno uputama Naručitelja iz dokumentacije o nabavi.</w:t>
      </w:r>
    </w:p>
    <w:p w14:paraId="6580C966" w14:textId="77777777" w:rsidR="00D27B22" w:rsidRPr="007436BE" w:rsidRDefault="00571B4B" w:rsidP="00D27B22">
      <w:pPr>
        <w:pStyle w:val="Naslov1"/>
        <w:spacing w:before="480" w:after="0" w:line="276" w:lineRule="auto"/>
        <w:ind w:left="360" w:right="0" w:firstLine="0"/>
        <w:jc w:val="left"/>
        <w:rPr>
          <w:rStyle w:val="defaultparagraphfont-000004"/>
          <w:rFonts w:asciiTheme="minorHAnsi" w:hAnsiTheme="minorHAnsi" w:cstheme="minorHAnsi"/>
          <w:b w:val="0"/>
          <w:color w:val="00B0F0"/>
          <w:sz w:val="22"/>
          <w:szCs w:val="22"/>
        </w:rPr>
      </w:pPr>
      <w:bookmarkStart w:id="36" w:name="_Toc521269387"/>
      <w:bookmarkStart w:id="37" w:name="_Toc20913261"/>
      <w:r w:rsidRPr="007436BE">
        <w:rPr>
          <w:rFonts w:asciiTheme="minorHAnsi" w:hAnsiTheme="minorHAnsi" w:cstheme="minorHAnsi"/>
          <w:color w:val="00B0F0"/>
        </w:rPr>
        <w:t>3</w:t>
      </w:r>
      <w:r w:rsidR="00465CB8" w:rsidRPr="007436BE">
        <w:rPr>
          <w:rFonts w:asciiTheme="minorHAnsi" w:hAnsiTheme="minorHAnsi" w:cstheme="minorHAnsi"/>
          <w:color w:val="00B0F0"/>
        </w:rPr>
        <w:t>1</w:t>
      </w:r>
      <w:r w:rsidR="00D27B22" w:rsidRPr="007436BE">
        <w:rPr>
          <w:rFonts w:asciiTheme="minorHAnsi" w:hAnsiTheme="minorHAnsi" w:cstheme="minorHAnsi"/>
          <w:color w:val="00B0F0"/>
        </w:rPr>
        <w:t>.</w:t>
      </w:r>
      <w:r w:rsidR="00D27B22" w:rsidRPr="007436BE">
        <w:rPr>
          <w:rFonts w:asciiTheme="minorHAnsi" w:hAnsiTheme="minorHAnsi" w:cstheme="minorHAnsi"/>
          <w:color w:val="00B0F0"/>
        </w:rPr>
        <w:tab/>
      </w:r>
      <w:r w:rsidR="00ED0AAF" w:rsidRPr="007436BE">
        <w:rPr>
          <w:rStyle w:val="defaultparagraphfont-000004"/>
          <w:rFonts w:asciiTheme="minorHAnsi" w:hAnsiTheme="minorHAnsi" w:cstheme="minorHAnsi"/>
          <w:color w:val="00B0F0"/>
          <w:sz w:val="22"/>
          <w:szCs w:val="22"/>
        </w:rPr>
        <w:t xml:space="preserve">Upute za popunjavanje </w:t>
      </w:r>
      <w:r w:rsidR="00D27B22" w:rsidRPr="007436BE">
        <w:rPr>
          <w:rStyle w:val="defaultparagraphfont-000004"/>
          <w:rFonts w:asciiTheme="minorHAnsi" w:hAnsiTheme="minorHAnsi" w:cstheme="minorHAnsi"/>
          <w:color w:val="00B0F0"/>
          <w:sz w:val="22"/>
          <w:szCs w:val="22"/>
        </w:rPr>
        <w:t>ESPD OBRASCA</w:t>
      </w:r>
      <w:bookmarkEnd w:id="36"/>
      <w:bookmarkEnd w:id="37"/>
    </w:p>
    <w:p w14:paraId="18BB35C2" w14:textId="77777777" w:rsidR="00D27B22" w:rsidRPr="007436BE" w:rsidRDefault="00D27B22" w:rsidP="00D27B22">
      <w:pPr>
        <w:pStyle w:val="normalweb-000013"/>
        <w:spacing w:before="0" w:beforeAutospacing="0" w:after="0" w:line="276" w:lineRule="auto"/>
        <w:rPr>
          <w:rStyle w:val="defaultparagraphfont-000004"/>
          <w:rFonts w:asciiTheme="minorHAnsi" w:hAnsiTheme="minorHAnsi" w:cstheme="minorHAnsi"/>
          <w:sz w:val="22"/>
          <w:szCs w:val="22"/>
        </w:rPr>
      </w:pPr>
    </w:p>
    <w:p w14:paraId="7757EE27" w14:textId="77777777" w:rsidR="00EB43D5" w:rsidRPr="00EB43D5" w:rsidRDefault="00EB43D5" w:rsidP="00EB43D5">
      <w:pPr>
        <w:spacing w:after="0" w:line="259" w:lineRule="auto"/>
        <w:ind w:left="0" w:firstLine="0"/>
        <w:jc w:val="left"/>
        <w:rPr>
          <w:rFonts w:asciiTheme="minorHAnsi" w:eastAsia="Times New Roman" w:hAnsiTheme="minorHAnsi" w:cstheme="minorHAnsi"/>
        </w:rPr>
      </w:pPr>
      <w:r w:rsidRPr="00EB43D5">
        <w:rPr>
          <w:rFonts w:asciiTheme="minorHAnsi" w:eastAsia="Times New Roman" w:hAnsiTheme="minorHAnsi" w:cstheme="minorHAnsi"/>
        </w:rPr>
        <w:t>ESPD obrazac mora biti popunjen u:</w:t>
      </w:r>
    </w:p>
    <w:p w14:paraId="03583640"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b/>
        </w:rPr>
        <w:t>Dio I. Podaci o postupku nabave i javnom naručitelju ili naručitelju</w:t>
      </w:r>
    </w:p>
    <w:p w14:paraId="6A25D970" w14:textId="77777777" w:rsidR="00EB43D5" w:rsidRPr="00EB43D5" w:rsidRDefault="00EB43D5" w:rsidP="00EB43D5">
      <w:pPr>
        <w:spacing w:after="0" w:line="259" w:lineRule="auto"/>
        <w:ind w:left="0" w:firstLine="0"/>
        <w:jc w:val="left"/>
        <w:rPr>
          <w:rFonts w:asciiTheme="minorHAnsi" w:eastAsia="Times New Roman" w:hAnsiTheme="minorHAnsi" w:cstheme="minorHAnsi"/>
        </w:rPr>
      </w:pPr>
      <w:r w:rsidRPr="00EB43D5">
        <w:rPr>
          <w:rFonts w:asciiTheme="minorHAnsi" w:eastAsia="Times New Roman" w:hAnsiTheme="minorHAnsi" w:cstheme="minorHAnsi"/>
        </w:rPr>
        <w:t>Gospodarski subjekti trebaju ispuniti podatke o broju objave u Službenom listu Europske unije odnosno na nacionalnoj razini</w:t>
      </w:r>
    </w:p>
    <w:p w14:paraId="491393A0"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b/>
        </w:rPr>
        <w:t>Dio II. Podaci o gospodarskom subjektu</w:t>
      </w:r>
    </w:p>
    <w:p w14:paraId="0F133739"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 xml:space="preserve">Dio III. Osnove za isključenje </w:t>
      </w:r>
    </w:p>
    <w:p w14:paraId="6F3A2DDE"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A: Osnove povezane s kaznenim presudama, i to za sve gospodarske </w:t>
      </w:r>
      <w:r w:rsidRPr="00EB43D5">
        <w:rPr>
          <w:rFonts w:asciiTheme="minorHAnsi" w:eastAsia="Times New Roman" w:hAnsiTheme="minorHAnsi" w:cstheme="minorHAnsi"/>
          <w:bCs/>
        </w:rPr>
        <w:t>subjekte u ponudi</w:t>
      </w:r>
    </w:p>
    <w:p w14:paraId="25FE8547"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rPr>
        <w:t xml:space="preserve">Odjeljak B: Osnove povezane s plaćanjem poreza ili doprinosa za socijalno osiguranje, i to za sve gospodarske </w:t>
      </w:r>
      <w:r w:rsidRPr="00EB43D5">
        <w:rPr>
          <w:rFonts w:asciiTheme="minorHAnsi" w:eastAsia="Times New Roman" w:hAnsiTheme="minorHAnsi" w:cstheme="minorHAnsi"/>
          <w:bCs/>
        </w:rPr>
        <w:t xml:space="preserve">subjekte u ponudi </w:t>
      </w:r>
    </w:p>
    <w:p w14:paraId="304BB05D"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Cs/>
        </w:rPr>
        <w:t>Odjeljak C: Osnove povezane s insolventnošću, sukobima interesa ili poslovnim prekršajem, i to za sve gospodarske subjekte u ponudi</w:t>
      </w:r>
    </w:p>
    <w:p w14:paraId="62B9A2C5"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Dio IV. Kriteriji za odabir:</w:t>
      </w:r>
    </w:p>
    <w:p w14:paraId="06A6483F"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A: Sposobnost za obavljanje profesionalne djelatnosti. </w:t>
      </w:r>
      <w:r w:rsidRPr="00EB43D5">
        <w:rPr>
          <w:rFonts w:asciiTheme="minorHAnsi" w:eastAsia="Times New Roman" w:hAnsiTheme="minorHAnsi" w:cstheme="minorHAnsi"/>
          <w:i/>
        </w:rPr>
        <w:t>Ovaj odjeljak ispunjavaju svi gospodarski subjekti u ponudi.</w:t>
      </w:r>
    </w:p>
    <w:p w14:paraId="342E42D9" w14:textId="77777777" w:rsidR="00EB43D5" w:rsidRPr="00EB43D5" w:rsidRDefault="00EB43D5" w:rsidP="001176AD">
      <w:pPr>
        <w:numPr>
          <w:ilvl w:val="0"/>
          <w:numId w:val="29"/>
        </w:numPr>
        <w:spacing w:after="0" w:line="259" w:lineRule="auto"/>
        <w:jc w:val="left"/>
        <w:rPr>
          <w:rFonts w:asciiTheme="minorHAnsi" w:eastAsia="Times New Roman" w:hAnsiTheme="minorHAnsi" w:cstheme="minorHAnsi"/>
        </w:rPr>
      </w:pPr>
      <w:r w:rsidRPr="00EB43D5">
        <w:rPr>
          <w:rFonts w:asciiTheme="minorHAnsi" w:eastAsia="Times New Roman" w:hAnsiTheme="minorHAnsi" w:cstheme="minorHAnsi"/>
        </w:rPr>
        <w:t xml:space="preserve">Odjeljak C: Tehnička i stručna sposobnost. </w:t>
      </w:r>
      <w:r w:rsidRPr="00EB43D5">
        <w:rPr>
          <w:rFonts w:asciiTheme="minorHAnsi" w:eastAsia="Times New Roman" w:hAnsiTheme="minorHAnsi" w:cstheme="minorHAnsi"/>
          <w:i/>
        </w:rPr>
        <w:t>Ovaj odjeljak ispunjava ponuditelj, a u slučaju da se ponuditelj oslanjanja na tuđe resurse gospodarski subjekt koji ustupa tehničku i stručnu sposobnost</w:t>
      </w:r>
    </w:p>
    <w:p w14:paraId="6DC74DE1" w14:textId="77777777" w:rsidR="00EB43D5" w:rsidRPr="00EB43D5" w:rsidRDefault="00EB43D5" w:rsidP="001176AD">
      <w:pPr>
        <w:numPr>
          <w:ilvl w:val="0"/>
          <w:numId w:val="30"/>
        </w:numPr>
        <w:spacing w:after="0" w:line="259" w:lineRule="auto"/>
        <w:jc w:val="left"/>
        <w:rPr>
          <w:rFonts w:asciiTheme="minorHAnsi" w:eastAsia="Times New Roman" w:hAnsiTheme="minorHAnsi" w:cstheme="minorHAnsi"/>
          <w:b/>
        </w:rPr>
      </w:pPr>
      <w:r w:rsidRPr="00EB43D5">
        <w:rPr>
          <w:rFonts w:asciiTheme="minorHAnsi" w:eastAsia="Times New Roman" w:hAnsiTheme="minorHAnsi" w:cstheme="minorHAnsi"/>
          <w:b/>
        </w:rPr>
        <w:t>Dio VI. Završne izjave</w:t>
      </w:r>
    </w:p>
    <w:p w14:paraId="1203A2C8" w14:textId="77777777" w:rsidR="00EB43D5" w:rsidRPr="00EB43D5" w:rsidRDefault="00EB43D5" w:rsidP="00EB43D5">
      <w:pPr>
        <w:spacing w:after="0" w:line="259" w:lineRule="auto"/>
        <w:ind w:left="0" w:firstLine="0"/>
        <w:jc w:val="left"/>
        <w:rPr>
          <w:rFonts w:asciiTheme="minorHAnsi" w:eastAsia="Times New Roman" w:hAnsiTheme="minorHAnsi" w:cstheme="minorHAnsi"/>
          <w:b/>
        </w:rPr>
      </w:pPr>
    </w:p>
    <w:p w14:paraId="308897D1" w14:textId="77777777" w:rsidR="00EB43D5" w:rsidRPr="00EB43D5" w:rsidRDefault="00EB43D5" w:rsidP="00EB43D5">
      <w:pPr>
        <w:spacing w:after="0" w:line="259" w:lineRule="auto"/>
        <w:ind w:left="0" w:firstLine="0"/>
        <w:jc w:val="left"/>
        <w:rPr>
          <w:rFonts w:asciiTheme="minorHAnsi" w:eastAsia="Times New Roman" w:hAnsiTheme="minorHAnsi" w:cstheme="minorHAnsi"/>
          <w:b/>
          <w:u w:val="single"/>
        </w:rPr>
      </w:pPr>
      <w:r w:rsidRPr="00EB43D5">
        <w:rPr>
          <w:rFonts w:asciiTheme="minorHAnsi" w:eastAsia="Times New Roman" w:hAnsiTheme="minorHAnsi" w:cstheme="minorHAnsi"/>
          <w:b/>
          <w:u w:val="single"/>
        </w:rPr>
        <w:t>ESPD nije potrebno potpisati niti ovjeravati pečatom.</w:t>
      </w:r>
    </w:p>
    <w:p w14:paraId="5087F94C" w14:textId="77777777" w:rsidR="00571B4B" w:rsidRPr="007436BE" w:rsidRDefault="00571B4B" w:rsidP="00FF0FD7">
      <w:pPr>
        <w:spacing w:after="0" w:line="259" w:lineRule="auto"/>
        <w:ind w:left="0" w:firstLine="0"/>
        <w:jc w:val="left"/>
        <w:rPr>
          <w:rFonts w:asciiTheme="minorHAnsi" w:hAnsiTheme="minorHAnsi" w:cstheme="minorHAnsi"/>
        </w:rPr>
      </w:pPr>
    </w:p>
    <w:p w14:paraId="0B73C6D5" w14:textId="77777777" w:rsidR="00D97870" w:rsidRPr="007436BE" w:rsidRDefault="00465CB8">
      <w:pPr>
        <w:pStyle w:val="Naslov1"/>
        <w:ind w:left="-5" w:right="52"/>
        <w:rPr>
          <w:rFonts w:asciiTheme="minorHAnsi" w:hAnsiTheme="minorHAnsi" w:cstheme="minorHAnsi"/>
          <w:color w:val="00B0F0"/>
        </w:rPr>
      </w:pPr>
      <w:bookmarkStart w:id="38" w:name="_Toc20913262"/>
      <w:r w:rsidRPr="007436BE">
        <w:rPr>
          <w:rFonts w:asciiTheme="minorHAnsi" w:hAnsiTheme="minorHAnsi" w:cstheme="minorHAnsi"/>
          <w:color w:val="00B0F0"/>
        </w:rPr>
        <w:t>32</w:t>
      </w:r>
      <w:r w:rsidR="00B131FC" w:rsidRPr="007436BE">
        <w:rPr>
          <w:rFonts w:asciiTheme="minorHAnsi" w:hAnsiTheme="minorHAnsi" w:cstheme="minorHAnsi"/>
          <w:color w:val="00B0F0"/>
        </w:rPr>
        <w:t>. Sadržaj i način izrade ponude</w:t>
      </w:r>
      <w:bookmarkEnd w:id="38"/>
    </w:p>
    <w:p w14:paraId="739F9445" w14:textId="77777777" w:rsidR="00D97870" w:rsidRPr="007436BE" w:rsidRDefault="00D97870">
      <w:pPr>
        <w:spacing w:after="0" w:line="259" w:lineRule="auto"/>
        <w:ind w:left="0" w:firstLine="0"/>
        <w:jc w:val="left"/>
        <w:rPr>
          <w:rFonts w:asciiTheme="minorHAnsi" w:hAnsiTheme="minorHAnsi" w:cstheme="minorHAnsi"/>
          <w:b/>
        </w:rPr>
      </w:pPr>
    </w:p>
    <w:p w14:paraId="4C08126D" w14:textId="77777777" w:rsidR="00B35BC0" w:rsidRPr="007436BE" w:rsidRDefault="00B35BC0" w:rsidP="00B35BC0">
      <w:pPr>
        <w:ind w:left="-5" w:right="54"/>
        <w:rPr>
          <w:rFonts w:asciiTheme="minorHAnsi" w:hAnsiTheme="minorHAnsi" w:cstheme="minorHAnsi"/>
        </w:rPr>
      </w:pPr>
      <w:r w:rsidRPr="007436BE">
        <w:rPr>
          <w:rFonts w:asciiTheme="minorHAnsi" w:hAnsiTheme="minorHAnsi" w:cstheme="minorHAnsi"/>
        </w:rPr>
        <w:t>Ponuda je izjava volje ponuditelja u pisanom obliku da će isporučiti robu, pružiti usluge ili izvesti radove u skladu s uvjetima i zahtjevima iz dokumentacije o nabavi.</w:t>
      </w:r>
    </w:p>
    <w:p w14:paraId="6CB7C712" w14:textId="77777777" w:rsidR="00D97870" w:rsidRPr="007436BE" w:rsidRDefault="00B35BC0" w:rsidP="00B35BC0">
      <w:pPr>
        <w:ind w:left="-5" w:right="54"/>
        <w:rPr>
          <w:rFonts w:asciiTheme="minorHAnsi" w:hAnsiTheme="minorHAnsi" w:cstheme="minorHAnsi"/>
        </w:rPr>
      </w:pPr>
      <w:r w:rsidRPr="007436BE">
        <w:rPr>
          <w:rFonts w:asciiTheme="minorHAnsi" w:hAnsiTheme="minorHAnsi" w:cstheme="minorHAnsi"/>
        </w:rPr>
        <w:t>Pri izradi ponude ponuditelj se mora pridržavati zahtjeva i uvjeta iz dokumentacije o nabavi, uvjeta iz Zakona, Uredbe o uvjetima i vrednovanju kriterija za davanje koncesije i sklapanje ugovora o javnoj usluzi za obavljanje javnog prijevoza u linijskom obalnom pomorskom prometu (NN 31/14, nadalje: Uredba), Pravilnika te Pravilnika o kabotaži te ne smije mijenjati ni nadopunjavati tekst dokumentacije o nabavi.</w:t>
      </w:r>
    </w:p>
    <w:p w14:paraId="469C1DE9" w14:textId="77777777" w:rsidR="00571B4B" w:rsidRPr="007436BE" w:rsidRDefault="00571B4B" w:rsidP="00391406">
      <w:pPr>
        <w:spacing w:after="12" w:line="259" w:lineRule="auto"/>
        <w:ind w:left="0" w:firstLine="0"/>
        <w:jc w:val="left"/>
        <w:rPr>
          <w:rFonts w:asciiTheme="minorHAnsi" w:hAnsiTheme="minorHAnsi" w:cstheme="minorHAnsi"/>
        </w:rPr>
      </w:pPr>
    </w:p>
    <w:p w14:paraId="6E345FB0" w14:textId="77777777" w:rsidR="00D97870" w:rsidRPr="007436BE" w:rsidRDefault="003C4300">
      <w:pPr>
        <w:pStyle w:val="Naslov1"/>
        <w:ind w:left="-5" w:right="52"/>
        <w:rPr>
          <w:rFonts w:asciiTheme="minorHAnsi" w:hAnsiTheme="minorHAnsi" w:cstheme="minorHAnsi"/>
          <w:color w:val="00B0F0"/>
        </w:rPr>
      </w:pPr>
      <w:bookmarkStart w:id="39" w:name="_Toc20913263"/>
      <w:r w:rsidRPr="007436BE">
        <w:rPr>
          <w:rFonts w:asciiTheme="minorHAnsi" w:hAnsiTheme="minorHAnsi" w:cstheme="minorHAnsi"/>
          <w:color w:val="00B0F0"/>
        </w:rPr>
        <w:t>3</w:t>
      </w:r>
      <w:r w:rsidR="00465CB8" w:rsidRPr="007436BE">
        <w:rPr>
          <w:rFonts w:asciiTheme="minorHAnsi" w:hAnsiTheme="minorHAnsi" w:cstheme="minorHAnsi"/>
          <w:color w:val="00B0F0"/>
        </w:rPr>
        <w:t>3</w:t>
      </w:r>
      <w:r w:rsidR="00B131FC" w:rsidRPr="007436BE">
        <w:rPr>
          <w:rFonts w:asciiTheme="minorHAnsi" w:hAnsiTheme="minorHAnsi" w:cstheme="minorHAnsi"/>
          <w:color w:val="00B0F0"/>
        </w:rPr>
        <w:t>. Način</w:t>
      </w:r>
      <w:r w:rsidR="00B35BC0" w:rsidRPr="007436BE">
        <w:rPr>
          <w:rFonts w:asciiTheme="minorHAnsi" w:hAnsiTheme="minorHAnsi" w:cstheme="minorHAnsi"/>
          <w:color w:val="00B0F0"/>
        </w:rPr>
        <w:t xml:space="preserve"> izrade ponude koja se dostavlja elektroničkim sredstvima</w:t>
      </w:r>
      <w:bookmarkEnd w:id="39"/>
    </w:p>
    <w:p w14:paraId="6A47E04A" w14:textId="77777777" w:rsidR="00D97870" w:rsidRPr="007436BE" w:rsidRDefault="00D97870">
      <w:pPr>
        <w:spacing w:after="0" w:line="259" w:lineRule="auto"/>
        <w:ind w:left="0" w:firstLine="0"/>
        <w:jc w:val="left"/>
        <w:rPr>
          <w:rFonts w:asciiTheme="minorHAnsi" w:hAnsiTheme="minorHAnsi" w:cstheme="minorHAnsi"/>
        </w:rPr>
      </w:pPr>
    </w:p>
    <w:p w14:paraId="627472B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Ponuda se dostavlja elektroničkim sredstvima komunikacije putem EOJN RH, vezujući se na elektroničku objavu poziva na nadmetanje te na elektronički pristup Dokumentaciji o nabavi.</w:t>
      </w:r>
    </w:p>
    <w:p w14:paraId="2862A02B" w14:textId="77777777" w:rsidR="002626C8" w:rsidRPr="007436BE" w:rsidRDefault="002626C8" w:rsidP="002626C8">
      <w:pPr>
        <w:pStyle w:val="box454981"/>
        <w:spacing w:before="0" w:beforeAutospacing="0" w:after="0" w:line="276" w:lineRule="auto"/>
        <w:jc w:val="both"/>
        <w:rPr>
          <w:rFonts w:asciiTheme="minorHAnsi" w:hAnsiTheme="minorHAnsi" w:cstheme="minorHAnsi"/>
          <w:b/>
          <w:sz w:val="22"/>
          <w:szCs w:val="22"/>
        </w:rPr>
      </w:pPr>
    </w:p>
    <w:p w14:paraId="6AA74D7D" w14:textId="1DFE0004"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je obvezan ponudu izraditi u formatu koji je opće</w:t>
      </w:r>
      <w:r w:rsidR="002152D8">
        <w:rPr>
          <w:rFonts w:asciiTheme="minorHAnsi" w:hAnsiTheme="minorHAnsi" w:cstheme="minorHAnsi"/>
          <w:sz w:val="22"/>
          <w:szCs w:val="22"/>
        </w:rPr>
        <w:t xml:space="preserve"> </w:t>
      </w:r>
      <w:r w:rsidRPr="007436BE">
        <w:rPr>
          <w:rFonts w:asciiTheme="minorHAnsi" w:hAnsiTheme="minorHAnsi" w:cstheme="minorHAnsi"/>
          <w:sz w:val="22"/>
          <w:szCs w:val="22"/>
        </w:rPr>
        <w:t>dostupan i nije diskriminirajući.</w:t>
      </w:r>
    </w:p>
    <w:p w14:paraId="2F549345"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EOJN RH osigurava da su ponuda i svi njezini dijelovi koji su dostavljeni elektroničkim sredstvima komunikacije izrađeni na način da čine cjelinu te da su sigurno uvezani.</w:t>
      </w:r>
    </w:p>
    <w:p w14:paraId="5AA29641" w14:textId="77777777" w:rsidR="002626C8" w:rsidRPr="007436BE" w:rsidRDefault="002626C8" w:rsidP="002626C8">
      <w:pPr>
        <w:pStyle w:val="box454981"/>
        <w:spacing w:before="0" w:beforeAutospacing="0" w:after="0" w:line="276" w:lineRule="auto"/>
        <w:jc w:val="both"/>
        <w:rPr>
          <w:rFonts w:asciiTheme="minorHAnsi" w:hAnsiTheme="minorHAnsi" w:cstheme="minorHAnsi"/>
          <w:b/>
          <w:i/>
          <w:sz w:val="22"/>
          <w:szCs w:val="22"/>
        </w:rPr>
      </w:pPr>
      <w:r w:rsidRPr="007436BE">
        <w:rPr>
          <w:rFonts w:asciiTheme="minorHAnsi" w:hAnsiTheme="minorHAnsi" w:cstheme="minorHAnsi"/>
          <w:b/>
          <w:i/>
          <w:sz w:val="22"/>
          <w:szCs w:val="22"/>
        </w:rPr>
        <w:t>Smatra se da ponuda dostavljena elektroničkim sredstvima komunikacije putem EOJN RH obvezuje ponuditelja u roku valjanosti ponude neovisno o tome je li potpisana ili nije te naručitelj ne smije odbiti takvu ponuda smo zbog tog razloga.</w:t>
      </w:r>
    </w:p>
    <w:p w14:paraId="2A6B33C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p>
    <w:p w14:paraId="6DAF006F"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označiti stranice ponude koja se dostavlja elektroničkim sredstvima komunikacije.</w:t>
      </w:r>
    </w:p>
    <w:p w14:paraId="6DB08EAB"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dostaviti presliku ponude koja se dostavlja elektroničkim sredstvima komunikacije.</w:t>
      </w:r>
    </w:p>
    <w:p w14:paraId="295E2923"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dijelovi ponude dostavljaju sredstvima komunikacije koja nisu elektronička, ponuditelj mora u ponudi navesti koji dijelovi se tako dostavljaju.</w:t>
      </w:r>
    </w:p>
    <w:p w14:paraId="1C5CF6AA"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p>
    <w:p w14:paraId="356F8E28"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Ponuditelji kreiraju ponudu u sustavu EOJN RH koja sadrži sljedeće.</w:t>
      </w:r>
    </w:p>
    <w:p w14:paraId="13AD696E"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popunjeni ponudbeni list, uključujući uvez ponude kreiran putem EOJN RH</w:t>
      </w:r>
    </w:p>
    <w:p w14:paraId="7EB24CB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 xml:space="preserve">2. popunjeni Troškovnik </w:t>
      </w:r>
    </w:p>
    <w:p w14:paraId="19360BAF" w14:textId="77777777" w:rsidR="002626C8"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popunjeni ESPD obrazac</w:t>
      </w:r>
    </w:p>
    <w:p w14:paraId="5F1A2C0E" w14:textId="708A36FC" w:rsidR="009D1C62" w:rsidRDefault="009D1C62" w:rsidP="002626C8">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4. </w:t>
      </w:r>
      <w:r w:rsidRPr="009D1C62">
        <w:rPr>
          <w:rFonts w:asciiTheme="minorHAnsi" w:hAnsiTheme="minorHAnsi" w:cstheme="minorHAnsi"/>
          <w:sz w:val="22"/>
          <w:szCs w:val="22"/>
        </w:rPr>
        <w:t>preslik jamstva za ozbiljnost ponude ili dokaz o uplati novčanog pologa</w:t>
      </w:r>
    </w:p>
    <w:p w14:paraId="016C50D2" w14:textId="3A82460C" w:rsidR="009D1C62" w:rsidRDefault="009D1C62" w:rsidP="002626C8">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5. </w:t>
      </w:r>
      <w:r w:rsidR="003225ED">
        <w:rPr>
          <w:rFonts w:asciiTheme="minorHAnsi" w:hAnsiTheme="minorHAnsi" w:cstheme="minorHAnsi"/>
          <w:sz w:val="22"/>
          <w:szCs w:val="22"/>
        </w:rPr>
        <w:t>ispunjenu t</w:t>
      </w:r>
      <w:r w:rsidR="003225ED" w:rsidRPr="003225ED">
        <w:rPr>
          <w:rFonts w:asciiTheme="minorHAnsi" w:hAnsiTheme="minorHAnsi" w:cstheme="minorHAnsi"/>
          <w:sz w:val="22"/>
          <w:szCs w:val="22"/>
        </w:rPr>
        <w:t>ablic</w:t>
      </w:r>
      <w:r w:rsidR="008D21DD">
        <w:rPr>
          <w:rFonts w:asciiTheme="minorHAnsi" w:hAnsiTheme="minorHAnsi" w:cstheme="minorHAnsi"/>
          <w:sz w:val="22"/>
          <w:szCs w:val="22"/>
        </w:rPr>
        <w:t>u</w:t>
      </w:r>
      <w:r w:rsidR="003225ED" w:rsidRPr="003225ED">
        <w:rPr>
          <w:rFonts w:asciiTheme="minorHAnsi" w:hAnsiTheme="minorHAnsi" w:cstheme="minorHAnsi"/>
          <w:sz w:val="22"/>
          <w:szCs w:val="22"/>
        </w:rPr>
        <w:t xml:space="preserve"> za nuđenje roka isporuke</w:t>
      </w:r>
      <w:r w:rsidR="003225ED">
        <w:rPr>
          <w:rFonts w:asciiTheme="minorHAnsi" w:hAnsiTheme="minorHAnsi" w:cstheme="minorHAnsi"/>
          <w:sz w:val="22"/>
          <w:szCs w:val="22"/>
        </w:rPr>
        <w:t xml:space="preserve"> (PROLOG II)</w:t>
      </w:r>
    </w:p>
    <w:p w14:paraId="496AEE26" w14:textId="5D8A7026" w:rsidR="002626C8" w:rsidRPr="007436BE" w:rsidRDefault="00265D3E" w:rsidP="00265D3E">
      <w:pPr>
        <w:pStyle w:val="box454981"/>
        <w:tabs>
          <w:tab w:val="left" w:pos="3105"/>
        </w:tabs>
        <w:spacing w:before="0" w:beforeAutospacing="0" w:after="0" w:line="276" w:lineRule="auto"/>
        <w:jc w:val="both"/>
        <w:rPr>
          <w:rFonts w:asciiTheme="minorHAnsi" w:hAnsiTheme="minorHAnsi" w:cstheme="minorHAnsi"/>
          <w:sz w:val="22"/>
          <w:szCs w:val="22"/>
        </w:rPr>
      </w:pPr>
      <w:r>
        <w:rPr>
          <w:rFonts w:asciiTheme="minorHAnsi" w:hAnsiTheme="minorHAnsi" w:cstheme="minorHAnsi"/>
          <w:sz w:val="22"/>
          <w:szCs w:val="22"/>
        </w:rPr>
        <w:tab/>
      </w:r>
    </w:p>
    <w:p w14:paraId="263EFCC6"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radi o zajednici gospodarskih subjekata, ponudbeni list sadrži podatke iz članka 7. stavka 2. točke 2. Pravilnika (naziv ili tvrtka, sjedište, OIB ili nacionalni identifikacijski broj, broj računa, navod o tome je li ponuditelj u sustavu poreza na dodanu vrijednost, poštanska adresa, adresa elektroničke pošte, kontakt osoba ponuditelja, broj telefona i faksa) za svakog člana zajednice uz obveznu naznaku člana koji je voditelj zajednice te ovlašten za komunikaciju s naručiteljem.</w:t>
      </w:r>
    </w:p>
    <w:p w14:paraId="0F4FCEA5" w14:textId="77777777" w:rsidR="00676697" w:rsidRPr="007436BE" w:rsidRDefault="00676697" w:rsidP="002626C8">
      <w:pPr>
        <w:pStyle w:val="box454981"/>
        <w:spacing w:before="0" w:beforeAutospacing="0" w:after="0" w:line="276" w:lineRule="auto"/>
        <w:jc w:val="both"/>
        <w:rPr>
          <w:rFonts w:asciiTheme="minorHAnsi" w:hAnsiTheme="minorHAnsi" w:cstheme="minorHAnsi"/>
          <w:sz w:val="22"/>
          <w:szCs w:val="22"/>
        </w:rPr>
      </w:pPr>
    </w:p>
    <w:p w14:paraId="03B75A6D" w14:textId="77777777" w:rsidR="002626C8" w:rsidRPr="007436BE" w:rsidRDefault="002626C8" w:rsidP="002626C8">
      <w:pPr>
        <w:pStyle w:val="box454981"/>
        <w:spacing w:before="0" w:beforeAutospacing="0" w:after="0" w:line="276" w:lineRule="auto"/>
        <w:jc w:val="both"/>
        <w:rPr>
          <w:rFonts w:asciiTheme="minorHAnsi" w:hAnsiTheme="minorHAnsi" w:cstheme="minorHAnsi"/>
          <w:sz w:val="22"/>
          <w:szCs w:val="22"/>
          <w:u w:val="single"/>
        </w:rPr>
      </w:pPr>
      <w:r w:rsidRPr="007436BE">
        <w:rPr>
          <w:rFonts w:asciiTheme="minorHAnsi" w:hAnsiTheme="minorHAnsi" w:cstheme="minorHAnsi"/>
          <w:sz w:val="22"/>
          <w:szCs w:val="22"/>
          <w:u w:val="single"/>
        </w:rPr>
        <w:t>Sukladno članku 7. stavak 2. Pravilnika Ponudbeni list sadrži:</w:t>
      </w:r>
    </w:p>
    <w:p w14:paraId="2C14A9D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podatke o naručitelju (naziv ili tvrtka, sjedište, OIB)</w:t>
      </w:r>
    </w:p>
    <w:p w14:paraId="2FC47752"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2. podatke o ponuditelju (naziv ili tvrtka, sjedište, OIB ili nacionalni identifikacijski broj, broj računa, navod o tome je li ponuditelj u sustavu poreza na dodanu vrijednost, poštanska adresa, adresa elektroničke pošte, kontakt osoba ponuditelja, broj telefona i faksa)</w:t>
      </w:r>
    </w:p>
    <w:p w14:paraId="1F2252F1"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predmet nabave,</w:t>
      </w:r>
    </w:p>
    <w:p w14:paraId="02D4AC57" w14:textId="77777777" w:rsidR="002626C8" w:rsidRPr="007436BE" w:rsidRDefault="002626C8" w:rsidP="002626C8">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4. podatke o podugovarateljima i podatke o dijelu ugovora o javnoj nabavi, ako se dio ugovora o javnoj nabavi daje u podugovor,</w:t>
      </w:r>
    </w:p>
    <w:p w14:paraId="33E42F57"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5. cijenu ponude bez poreza na dodanu vrijednost,</w:t>
      </w:r>
    </w:p>
    <w:p w14:paraId="53F8FD1D"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6. iznos poreza na dodanu vrijednost,</w:t>
      </w:r>
    </w:p>
    <w:p w14:paraId="12133095"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7. cijenu ponude s porezom na dodanu vrijednost,</w:t>
      </w:r>
    </w:p>
    <w:p w14:paraId="053B7EF4" w14:textId="77777777" w:rsidR="002626C8" w:rsidRPr="007436BE" w:rsidRDefault="002626C8" w:rsidP="002626C8">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8. rok valjanosti ponude.</w:t>
      </w:r>
    </w:p>
    <w:p w14:paraId="45484C86" w14:textId="77777777" w:rsidR="00A65CAC" w:rsidRDefault="00A65CAC" w:rsidP="00D86114">
      <w:pPr>
        <w:ind w:left="0" w:right="54" w:firstLine="0"/>
        <w:rPr>
          <w:rFonts w:asciiTheme="minorHAnsi" w:hAnsiTheme="minorHAnsi" w:cstheme="minorHAnsi"/>
        </w:rPr>
      </w:pPr>
    </w:p>
    <w:p w14:paraId="22F55D72" w14:textId="77777777" w:rsidR="005F5C5F" w:rsidRDefault="005F5C5F" w:rsidP="00D86114">
      <w:pPr>
        <w:ind w:left="0" w:right="54" w:firstLine="0"/>
        <w:rPr>
          <w:rFonts w:asciiTheme="minorHAnsi" w:hAnsiTheme="minorHAnsi" w:cstheme="minorHAnsi"/>
        </w:rPr>
      </w:pPr>
    </w:p>
    <w:p w14:paraId="342225AF" w14:textId="77777777" w:rsidR="003225ED" w:rsidRDefault="003225ED" w:rsidP="00D86114">
      <w:pPr>
        <w:ind w:left="0" w:right="54" w:firstLine="0"/>
        <w:rPr>
          <w:rFonts w:asciiTheme="minorHAnsi" w:hAnsiTheme="minorHAnsi" w:cstheme="minorHAnsi"/>
        </w:rPr>
      </w:pPr>
    </w:p>
    <w:p w14:paraId="1D0C671E" w14:textId="77777777" w:rsidR="003225ED" w:rsidRDefault="003225ED" w:rsidP="00D86114">
      <w:pPr>
        <w:ind w:left="0" w:right="54" w:firstLine="0"/>
        <w:rPr>
          <w:rFonts w:asciiTheme="minorHAnsi" w:hAnsiTheme="minorHAnsi" w:cstheme="minorHAnsi"/>
        </w:rPr>
      </w:pPr>
    </w:p>
    <w:p w14:paraId="7FDCBABE" w14:textId="77777777" w:rsidR="003225ED" w:rsidRPr="007436BE" w:rsidRDefault="003225ED" w:rsidP="00D86114">
      <w:pPr>
        <w:ind w:left="0" w:right="54" w:firstLine="0"/>
        <w:rPr>
          <w:rFonts w:asciiTheme="minorHAnsi" w:hAnsiTheme="minorHAnsi" w:cstheme="minorHAnsi"/>
        </w:rPr>
      </w:pPr>
    </w:p>
    <w:p w14:paraId="01AC7CE3" w14:textId="77777777" w:rsidR="002626C8" w:rsidRPr="007436BE" w:rsidRDefault="00465CB8" w:rsidP="002626C8">
      <w:pPr>
        <w:pStyle w:val="Naslov1"/>
        <w:ind w:left="-5" w:right="52"/>
        <w:rPr>
          <w:rFonts w:asciiTheme="minorHAnsi" w:hAnsiTheme="minorHAnsi" w:cstheme="minorHAnsi"/>
          <w:color w:val="00B0F0"/>
        </w:rPr>
      </w:pPr>
      <w:bookmarkStart w:id="40" w:name="_Toc20913264"/>
      <w:r w:rsidRPr="007436BE">
        <w:rPr>
          <w:rFonts w:asciiTheme="minorHAnsi" w:hAnsiTheme="minorHAnsi" w:cstheme="minorHAnsi"/>
          <w:color w:val="00B0F0"/>
        </w:rPr>
        <w:t>34</w:t>
      </w:r>
      <w:r w:rsidR="002626C8" w:rsidRPr="007436BE">
        <w:rPr>
          <w:rFonts w:asciiTheme="minorHAnsi" w:hAnsiTheme="minorHAnsi" w:cstheme="minorHAnsi"/>
          <w:color w:val="00B0F0"/>
        </w:rPr>
        <w:t>. Način izrade dijelova ponude koja se dostavlja</w:t>
      </w:r>
      <w:r w:rsidR="00C94620" w:rsidRPr="007436BE">
        <w:rPr>
          <w:rFonts w:asciiTheme="minorHAnsi" w:hAnsiTheme="minorHAnsi" w:cstheme="minorHAnsi"/>
          <w:color w:val="00B0F0"/>
        </w:rPr>
        <w:t>ju sredstvima koja nisu elektronička</w:t>
      </w:r>
      <w:bookmarkEnd w:id="40"/>
    </w:p>
    <w:p w14:paraId="513FB986" w14:textId="77777777" w:rsidR="00D97870" w:rsidRPr="007436BE" w:rsidRDefault="00D97870">
      <w:pPr>
        <w:spacing w:after="0" w:line="259" w:lineRule="auto"/>
        <w:ind w:left="0" w:firstLine="0"/>
        <w:jc w:val="left"/>
        <w:rPr>
          <w:rFonts w:asciiTheme="minorHAnsi" w:hAnsiTheme="minorHAnsi" w:cstheme="minorHAnsi"/>
        </w:rPr>
      </w:pPr>
    </w:p>
    <w:p w14:paraId="14BD3834" w14:textId="3FB60748"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Dio ponude koji se dostavlja sredstvima komunikacije koja nisu elektronička izrađuju se na način da čine cjelinu.</w:t>
      </w:r>
      <w:r w:rsidR="00CF501D">
        <w:rPr>
          <w:rFonts w:asciiTheme="minorHAnsi" w:hAnsiTheme="minorHAnsi" w:cstheme="minorHAnsi"/>
          <w:sz w:val="22"/>
          <w:szCs w:val="22"/>
        </w:rPr>
        <w:t xml:space="preserve"> </w:t>
      </w:r>
      <w:r w:rsidRPr="007436BE">
        <w:rPr>
          <w:rFonts w:asciiTheme="minorHAnsi" w:hAnsiTheme="minorHAnsi" w:cstheme="minorHAnsi"/>
          <w:sz w:val="22"/>
          <w:szCs w:val="22"/>
        </w:rPr>
        <w:t>Dio ponude koji se dostavlja sredstvima komunikacije koja nisu elektronička, uvezuje se na način da se onemogući naknadno vađenje ili umetanje listova.</w:t>
      </w:r>
    </w:p>
    <w:p w14:paraId="3A21EA4C"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Dijelove ponude kao što su jamstvo za ozbiljnost ponude, mediji za pohranjivanje podataka i sl. koji ne mogu biti uvezani ponuditelj obilježava nazivom i navo</w:t>
      </w:r>
      <w:r w:rsidR="00391406" w:rsidRPr="007436BE">
        <w:rPr>
          <w:rFonts w:asciiTheme="minorHAnsi" w:hAnsiTheme="minorHAnsi" w:cstheme="minorHAnsi"/>
          <w:sz w:val="22"/>
          <w:szCs w:val="22"/>
        </w:rPr>
        <w:t>di u ponudi kao dio ponude.</w:t>
      </w:r>
    </w:p>
    <w:p w14:paraId="4226436B"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ponuditelj mora u ponudi navesti od koliko se dijelova ponuda sastoji.</w:t>
      </w:r>
    </w:p>
    <w:p w14:paraId="50F54998"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Stranice ponude se označavaju brojem na način da je vidljiv redni broj stranice</w:t>
      </w:r>
      <w:r w:rsidR="00391406" w:rsidRPr="007436BE">
        <w:rPr>
          <w:rFonts w:asciiTheme="minorHAnsi" w:hAnsiTheme="minorHAnsi" w:cstheme="minorHAnsi"/>
          <w:sz w:val="22"/>
          <w:szCs w:val="22"/>
        </w:rPr>
        <w:t xml:space="preserve"> i ukupan broj stranica ponude.</w:t>
      </w:r>
    </w:p>
    <w:p w14:paraId="6D15315F"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stranice se označavaju na način da svaki slijedeći dio ponude započinje rednim brojem koji se nastavlja na redni broj stranice kojim završava prethodni dio.</w:t>
      </w:r>
    </w:p>
    <w:p w14:paraId="6113EB9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dio ponude dokument koji je izvorno numeriran, ponuditelj ne mora taj dio ponude ponovno numerirati.</w:t>
      </w:r>
    </w:p>
    <w:p w14:paraId="5441F737"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Iznimno, naručitelj od ponuditelja može zahtijevati i presliku ponude te se ona dostavlja zajedno s izvornikom ponude te ponuditelj jasno naznačuje „izvornik“ i „preslika“ ponude, a u slučaju razlika između izvornika i preslike ponude, vjerodostojan je izvornik ponude.</w:t>
      </w:r>
    </w:p>
    <w:p w14:paraId="01B5E063" w14:textId="77777777" w:rsidR="00C94620" w:rsidRPr="007436BE" w:rsidRDefault="00C94620" w:rsidP="00C94620">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naručitelj od ponuditelja zahtjeva dostavu preslike ponude na mediju za pohranjivanje podataka, on se dostavlja zajedno s izvornikom ponude.</w:t>
      </w:r>
    </w:p>
    <w:p w14:paraId="396DDC8E" w14:textId="77777777" w:rsidR="002626C8" w:rsidRPr="007436BE" w:rsidRDefault="00C94620" w:rsidP="00C94620">
      <w:pPr>
        <w:spacing w:after="0" w:line="259" w:lineRule="auto"/>
        <w:ind w:left="0" w:firstLine="0"/>
        <w:jc w:val="left"/>
        <w:rPr>
          <w:rFonts w:asciiTheme="minorHAnsi" w:hAnsiTheme="minorHAnsi" w:cstheme="minorHAnsi"/>
        </w:rPr>
      </w:pPr>
      <w:r w:rsidRPr="007436BE">
        <w:rPr>
          <w:rFonts w:asciiTheme="minorHAnsi" w:hAnsiTheme="minorHAnsi" w:cstheme="minorHAnsi"/>
        </w:rPr>
        <w:t>Ponude se pišu neizbrisivom tintom. Ispravci u ponudi moraju biti izrađeni na način da su vidljivi te uz ispravke mora biti naveden datum ispravka i potpis ponuditelja.</w:t>
      </w:r>
    </w:p>
    <w:p w14:paraId="5B793567" w14:textId="77777777" w:rsidR="00A65CAC" w:rsidRPr="007436BE" w:rsidRDefault="00A65CAC">
      <w:pPr>
        <w:spacing w:after="0" w:line="259" w:lineRule="auto"/>
        <w:ind w:left="0" w:firstLine="0"/>
        <w:jc w:val="left"/>
        <w:rPr>
          <w:rFonts w:asciiTheme="minorHAnsi" w:hAnsiTheme="minorHAnsi" w:cstheme="minorHAnsi"/>
        </w:rPr>
      </w:pPr>
    </w:p>
    <w:p w14:paraId="5402A83A" w14:textId="77777777" w:rsidR="003C4BAF" w:rsidRPr="007436BE" w:rsidRDefault="00465CB8" w:rsidP="003C4BAF">
      <w:pPr>
        <w:pStyle w:val="Naslov1"/>
        <w:ind w:left="-5" w:right="52"/>
        <w:rPr>
          <w:rFonts w:asciiTheme="minorHAnsi" w:hAnsiTheme="minorHAnsi" w:cstheme="minorHAnsi"/>
        </w:rPr>
      </w:pPr>
      <w:bookmarkStart w:id="41" w:name="_Toc20913265"/>
      <w:r w:rsidRPr="007436BE">
        <w:rPr>
          <w:rFonts w:asciiTheme="minorHAnsi" w:hAnsiTheme="minorHAnsi" w:cstheme="minorHAnsi"/>
          <w:color w:val="00B0F0"/>
        </w:rPr>
        <w:t>35</w:t>
      </w:r>
      <w:r w:rsidR="003C4BAF" w:rsidRPr="007436BE">
        <w:rPr>
          <w:rFonts w:asciiTheme="minorHAnsi" w:hAnsiTheme="minorHAnsi" w:cstheme="minorHAnsi"/>
          <w:color w:val="00B0F0"/>
        </w:rPr>
        <w:t>. Način dostave ponude koja se dostavlja elektroničkim sredstvima</w:t>
      </w:r>
      <w:bookmarkEnd w:id="41"/>
    </w:p>
    <w:p w14:paraId="04FCA3EC" w14:textId="77777777" w:rsidR="002626C8" w:rsidRPr="007436BE" w:rsidRDefault="002626C8">
      <w:pPr>
        <w:spacing w:after="0" w:line="259" w:lineRule="auto"/>
        <w:ind w:left="0" w:firstLine="0"/>
        <w:jc w:val="left"/>
        <w:rPr>
          <w:rFonts w:asciiTheme="minorHAnsi" w:hAnsiTheme="minorHAnsi" w:cstheme="minorHAnsi"/>
        </w:rPr>
      </w:pPr>
    </w:p>
    <w:p w14:paraId="6B2948F5"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Procesom predaje ponude smatra se prilaganje (upload/učitavanje) dokumenata ponude. Sve priložene dokumente EOJN RH uvezuje u cjelovitu ponudu, pod nazivom „Uvez ponude“. Uvez ponude stoga sadrži podatke o Naručitelju, Ponuditelju ili Zajednici gospodarskih subjekata, po potrebi Podugovarateljima, ponudi te u EOJN RH generirani Ponudbeni list.</w:t>
      </w:r>
    </w:p>
    <w:p w14:paraId="29E0CFFF" w14:textId="77777777" w:rsidR="003C4BAF" w:rsidRPr="007436BE" w:rsidRDefault="003C4BAF" w:rsidP="003C4BAF">
      <w:pPr>
        <w:spacing w:line="276" w:lineRule="auto"/>
        <w:rPr>
          <w:rFonts w:asciiTheme="minorHAnsi" w:hAnsiTheme="minorHAnsi" w:cstheme="minorHAnsi"/>
        </w:rPr>
      </w:pPr>
    </w:p>
    <w:p w14:paraId="3098402E"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EOJN RH kriptira ponudu na način da se onemogući uvid u ponudu prije isteka roka za dostavu ponuda. Ako se dijelovi ponude dostavljaju sredstvima komunikacije koja nisu elektronička, ponuditelj mora u ponudi navesti koji dijelovi se tako dostavljaju.</w:t>
      </w:r>
    </w:p>
    <w:p w14:paraId="5BE2F6AE" w14:textId="77777777" w:rsidR="003C4BAF" w:rsidRPr="007436BE" w:rsidRDefault="003C4BAF" w:rsidP="003C4BAF">
      <w:pPr>
        <w:spacing w:line="276" w:lineRule="auto"/>
        <w:rPr>
          <w:rFonts w:asciiTheme="minorHAnsi" w:hAnsiTheme="minorHAnsi" w:cstheme="minorHAnsi"/>
        </w:rPr>
      </w:pPr>
    </w:p>
    <w:p w14:paraId="2D1E667A"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Trenutak zaprimanja elektronički dostavljene ponude dokumentira se potvrdom o zaprimanju elektroničke ponude te se bez odgode Ponuditelju dostavlja potvrda o zaprimanju elektroničke ponude s podacima o datumu i vremenu zaprimanja te rednim brojem ponude prema redoslijedu zaprimanja elektronički dostavljenih ponuda.</w:t>
      </w:r>
    </w:p>
    <w:p w14:paraId="024E1411" w14:textId="77777777" w:rsidR="003C4BAF" w:rsidRPr="007436BE" w:rsidRDefault="003C4BAF" w:rsidP="003C4BAF">
      <w:pPr>
        <w:spacing w:line="276" w:lineRule="auto"/>
        <w:rPr>
          <w:rFonts w:asciiTheme="minorHAnsi" w:hAnsiTheme="minorHAnsi" w:cstheme="minorHAnsi"/>
        </w:rPr>
      </w:pPr>
    </w:p>
    <w:p w14:paraId="08647711" w14:textId="77777777" w:rsidR="003C4BAF" w:rsidRPr="007436BE" w:rsidRDefault="003C4BAF" w:rsidP="003C4BAF">
      <w:pPr>
        <w:spacing w:line="276" w:lineRule="auto"/>
        <w:rPr>
          <w:rFonts w:asciiTheme="minorHAnsi" w:hAnsiTheme="minorHAnsi" w:cstheme="minorHAnsi"/>
        </w:rPr>
      </w:pPr>
      <w:r w:rsidRPr="007436BE">
        <w:rPr>
          <w:rFonts w:asciiTheme="minorHAnsi" w:hAnsiTheme="minorHAnsi" w:cstheme="minorHAnsi"/>
        </w:rPr>
        <w:t>Ključni koraci koje gospodarski subjekt mora poduzeti, odnosno tehnički uvjeti koje mora ispuniti kako bi uspješno predao elektroničku ponudu se sljedeći:</w:t>
      </w:r>
    </w:p>
    <w:p w14:paraId="11388512" w14:textId="77777777" w:rsidR="003C4BAF" w:rsidRPr="007436BE" w:rsidRDefault="003C4BAF" w:rsidP="001176AD">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se u roku za dostavu ponuda, u ovom postupku javne nabave, prijavio u EOJN RH kao zainteresirani gospodarski subjekt pri čemu je upisao važeću adresu e-pošte za razmjenu informacija s Naručiteljem putem elektroničkog oglasnika;</w:t>
      </w:r>
    </w:p>
    <w:p w14:paraId="3700C01F" w14:textId="42700CEB" w:rsidR="003C4BAF" w:rsidRPr="002152D8" w:rsidRDefault="003C4BAF" w:rsidP="001176AD">
      <w:pPr>
        <w:numPr>
          <w:ilvl w:val="0"/>
          <w:numId w:val="32"/>
        </w:numPr>
        <w:spacing w:after="0" w:line="276" w:lineRule="auto"/>
        <w:rPr>
          <w:rFonts w:asciiTheme="minorHAnsi" w:hAnsiTheme="minorHAnsi" w:cstheme="minorHAnsi"/>
        </w:rPr>
      </w:pPr>
      <w:r w:rsidRPr="007436BE">
        <w:rPr>
          <w:rFonts w:asciiTheme="minorHAnsi" w:hAnsiTheme="minorHAnsi" w:cstheme="minorHAnsi"/>
        </w:rPr>
        <w:t>Gospodarski subjekt je putem EOJN RH dostavio ponudu u roku za dostavu ponuda.</w:t>
      </w:r>
    </w:p>
    <w:p w14:paraId="32D73031" w14:textId="77777777" w:rsidR="002626C8"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da Naručitelj zaustavi postupak javne nabave povodom izjavljene žalbe na dokumentaciju ili poništi postupak javne nabave prije isteka roka za dostavu ponuda, za sve ponude koje su u međuvremenu dostavljene elektronički, EOJN će trajno onemogućiti pristup tim ponudama čime će se osigurati da nitko nema uvid u sadržaj dostavljenih ponuda. U slučaju da se postupak nastavi, Ponuditelj će morati ponovno dostaviti svoje ponude.</w:t>
      </w:r>
    </w:p>
    <w:p w14:paraId="798D41C5" w14:textId="77777777" w:rsidR="00183B9B" w:rsidRPr="007436BE" w:rsidRDefault="00183B9B" w:rsidP="003C4BAF">
      <w:pPr>
        <w:spacing w:after="0" w:line="259" w:lineRule="auto"/>
        <w:ind w:left="0" w:firstLine="0"/>
        <w:jc w:val="left"/>
        <w:rPr>
          <w:rFonts w:asciiTheme="minorHAnsi" w:hAnsiTheme="minorHAnsi" w:cstheme="minorHAnsi"/>
        </w:rPr>
      </w:pPr>
    </w:p>
    <w:p w14:paraId="27C96EC2" w14:textId="77777777" w:rsidR="003C4BAF" w:rsidRPr="007436BE" w:rsidRDefault="00465CB8" w:rsidP="003C4BAF">
      <w:pPr>
        <w:pStyle w:val="Naslov1"/>
        <w:ind w:left="-5" w:right="52"/>
        <w:rPr>
          <w:rFonts w:asciiTheme="minorHAnsi" w:hAnsiTheme="minorHAnsi" w:cstheme="minorHAnsi"/>
          <w:color w:val="00B0F0"/>
        </w:rPr>
      </w:pPr>
      <w:bookmarkStart w:id="42" w:name="_Toc20913266"/>
      <w:r w:rsidRPr="007436BE">
        <w:rPr>
          <w:rFonts w:asciiTheme="minorHAnsi" w:hAnsiTheme="minorHAnsi" w:cstheme="minorHAnsi"/>
          <w:color w:val="00B0F0"/>
        </w:rPr>
        <w:t>36</w:t>
      </w:r>
      <w:r w:rsidR="003C4BAF" w:rsidRPr="007436BE">
        <w:rPr>
          <w:rFonts w:asciiTheme="minorHAnsi" w:hAnsiTheme="minorHAnsi" w:cstheme="minorHAnsi"/>
          <w:color w:val="00B0F0"/>
        </w:rPr>
        <w:t>. Izmjena i/ili dopuna ponude</w:t>
      </w:r>
      <w:bookmarkEnd w:id="42"/>
    </w:p>
    <w:p w14:paraId="75AADE7E" w14:textId="77777777" w:rsidR="003C4BAF" w:rsidRPr="007436BE" w:rsidRDefault="003C4BAF">
      <w:pPr>
        <w:spacing w:after="0" w:line="259" w:lineRule="auto"/>
        <w:ind w:left="0" w:firstLine="0"/>
        <w:jc w:val="left"/>
        <w:rPr>
          <w:rFonts w:asciiTheme="minorHAnsi" w:hAnsiTheme="minorHAnsi" w:cstheme="minorHAnsi"/>
        </w:rPr>
      </w:pPr>
    </w:p>
    <w:p w14:paraId="372675B2"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može do isteka roka za dostavu ponuda mijenjati svoju ponudu ili od nje odustati. Ako ponuditelj tijekom roka za dostavu ponuda mijenja ponudu, smatra se da je ponuda dostavljena u trenutku dostave posljednje izmjene ponude.</w:t>
      </w:r>
    </w:p>
    <w:p w14:paraId="597DF31F"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FE4D4B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Prilikom izmjene ili dopune ponude automatski se poništava prethodno predana ponuda što znači da se učitavanjem nove izmijenjene ili dopunjene ponude predaje nova ponuda koja sadržava izmijenjene ili dopunjene podatke. Učitavanjem i spremanjem novog uveza ponude u EOJN RH Naručitelju se šalje nova izmijenjena/dopunjena ponuda.</w:t>
      </w:r>
    </w:p>
    <w:p w14:paraId="18C12BE7"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p>
    <w:p w14:paraId="45BDF1F8"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je obvezan izmjenu ili odustanak od ponude dostaviti na isti način kao i osnovnu ponudu s naznakom da se radi o izmjeni ili odustanku.</w:t>
      </w:r>
    </w:p>
    <w:p w14:paraId="22F881A6" w14:textId="77777777" w:rsidR="003C4BAF" w:rsidRPr="007436BE" w:rsidRDefault="003C4BAF" w:rsidP="003C4BA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U slučaju odustanka od ponude, EOJN RH trajno onemogućava pristup toj ponudi ako je dostavljena elektroničkim sredstvima komunikacije, a javni naručitelj je obvezan vratiti ponuditelju ponudu ili njezine dijelove ako su dostavljeni sredstvima koja nisu elektronička. Odustajanje od ponude ponuditelj vrši na isti način kao i predaju ponude, u EOJN RH odabirom na mogućnost „Odustajanje“.</w:t>
      </w:r>
    </w:p>
    <w:p w14:paraId="32928CE1" w14:textId="2537CE48" w:rsidR="003C4BAF" w:rsidRPr="007436BE" w:rsidRDefault="003C4BAF" w:rsidP="003C4BAF">
      <w:pPr>
        <w:spacing w:after="0" w:line="259" w:lineRule="auto"/>
        <w:ind w:left="0" w:firstLine="0"/>
        <w:jc w:val="left"/>
        <w:rPr>
          <w:rFonts w:asciiTheme="minorHAnsi" w:hAnsiTheme="minorHAnsi" w:cstheme="minorHAnsi"/>
        </w:rPr>
      </w:pPr>
      <w:r w:rsidRPr="007436BE">
        <w:rPr>
          <w:rFonts w:asciiTheme="minorHAnsi" w:hAnsiTheme="minorHAnsi" w:cstheme="minorHAnsi"/>
        </w:rPr>
        <w:t>Ponuda se ne može mijenjati nakon isteka roka za dostavu ponuda.</w:t>
      </w:r>
    </w:p>
    <w:p w14:paraId="3E6FDEE7" w14:textId="77777777" w:rsidR="00676697" w:rsidRPr="007436BE" w:rsidRDefault="00676697">
      <w:pPr>
        <w:spacing w:after="0" w:line="259" w:lineRule="auto"/>
        <w:ind w:left="0" w:firstLine="0"/>
        <w:jc w:val="left"/>
        <w:rPr>
          <w:rFonts w:asciiTheme="minorHAnsi" w:hAnsiTheme="minorHAnsi" w:cstheme="minorHAnsi"/>
          <w:color w:val="00B0F0"/>
        </w:rPr>
      </w:pPr>
    </w:p>
    <w:p w14:paraId="64C72B8B" w14:textId="77777777" w:rsidR="00045FCE" w:rsidRPr="007436BE" w:rsidRDefault="00D45092" w:rsidP="00045FCE">
      <w:pPr>
        <w:pStyle w:val="Naslov1"/>
        <w:ind w:left="-5" w:right="52"/>
        <w:rPr>
          <w:rFonts w:asciiTheme="minorHAnsi" w:hAnsiTheme="minorHAnsi" w:cstheme="minorHAnsi"/>
          <w:color w:val="00B0F0"/>
        </w:rPr>
      </w:pPr>
      <w:bookmarkStart w:id="43" w:name="_Toc20913267"/>
      <w:r w:rsidRPr="007436BE">
        <w:rPr>
          <w:rFonts w:asciiTheme="minorHAnsi" w:hAnsiTheme="minorHAnsi" w:cstheme="minorHAnsi"/>
          <w:color w:val="00B0F0"/>
        </w:rPr>
        <w:t>37</w:t>
      </w:r>
      <w:r w:rsidR="00045FCE" w:rsidRPr="007436BE">
        <w:rPr>
          <w:rFonts w:asciiTheme="minorHAnsi" w:hAnsiTheme="minorHAnsi" w:cstheme="minorHAnsi"/>
          <w:color w:val="00B0F0"/>
        </w:rPr>
        <w:t>. Nedostupnost EOJN RH tijekom roka za dostavu ponuda</w:t>
      </w:r>
      <w:bookmarkEnd w:id="43"/>
    </w:p>
    <w:p w14:paraId="47DE555A" w14:textId="77777777" w:rsidR="003C4BAF" w:rsidRPr="007436BE" w:rsidRDefault="003C4BAF">
      <w:pPr>
        <w:spacing w:after="0" w:line="259" w:lineRule="auto"/>
        <w:ind w:left="0" w:firstLine="0"/>
        <w:jc w:val="left"/>
        <w:rPr>
          <w:rFonts w:asciiTheme="minorHAnsi" w:hAnsiTheme="minorHAnsi" w:cstheme="minorHAnsi"/>
        </w:rPr>
      </w:pPr>
    </w:p>
    <w:p w14:paraId="377D4014"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tijekom razdoblja od četiri sata prije isteka roka za dostavu ponuda zbog tehničkih ili drugih razloga na strani EOJN RH isti nije dostupan, rok za dostavu ne teče dok traje nedostupnost, odnosno dok javni naručitelj produlji rok za dostavu sukladno članku 240. ZJN 2016.</w:t>
      </w:r>
    </w:p>
    <w:p w14:paraId="5B1005B2" w14:textId="77777777" w:rsidR="00045FCE" w:rsidRPr="007436BE" w:rsidRDefault="00045FCE" w:rsidP="00045FCE">
      <w:pPr>
        <w:pStyle w:val="normalweb-000013"/>
        <w:spacing w:before="0" w:beforeAutospacing="0" w:after="0" w:line="276" w:lineRule="auto"/>
        <w:rPr>
          <w:rFonts w:asciiTheme="minorHAnsi" w:hAnsiTheme="minorHAnsi" w:cstheme="minorHAnsi"/>
          <w:sz w:val="22"/>
          <w:szCs w:val="22"/>
          <w:lang w:eastAsia="ar-SA"/>
        </w:rPr>
      </w:pPr>
    </w:p>
    <w:p w14:paraId="10B773F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tijekom roka za dostavu ponuda postoji ako zbog tehničkih ili drugih razloga na strani EOJN RH tijekom četiri sata prije isteka roka za dostavu nije moguće:</w:t>
      </w:r>
    </w:p>
    <w:p w14:paraId="68E9106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priložiti bilo koji dokument u podržanom formatu, uključujući troškovnik</w:t>
      </w:r>
    </w:p>
    <w:p w14:paraId="5026AC9C"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kreirati ili priložiti uvez ponude</w:t>
      </w:r>
    </w:p>
    <w:p w14:paraId="76B8C62B"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dostaviti ponudu.</w:t>
      </w:r>
    </w:p>
    <w:p w14:paraId="2997563C" w14:textId="77777777" w:rsidR="00045FCE" w:rsidRPr="007436BE" w:rsidRDefault="00045FCE" w:rsidP="00045FCE">
      <w:pPr>
        <w:spacing w:line="276" w:lineRule="auto"/>
        <w:rPr>
          <w:rFonts w:asciiTheme="minorHAnsi" w:eastAsia="Times New Roman" w:hAnsiTheme="minorHAnsi" w:cstheme="minorHAnsi"/>
        </w:rPr>
      </w:pPr>
    </w:p>
    <w:p w14:paraId="2DD403F4"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naručitelj ili gospodarski subjekt dužan je prijaviti Službi za pomoć EOJN RH pri Narodnim novinama d.d. od ponedjeljka do subote u vremenu od 6:00 do 20:00 sati. Po zaprimanju prijave, Narodne novine d.d. će istu provjeriti te u slučaju utvrđene nedostupnosti  obvezne su o tome bez odgode:</w:t>
      </w:r>
    </w:p>
    <w:p w14:paraId="39A87E6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1. obavijestiti putem elektroničke pošte zainteresirane gospodarske subjekte i naručitelja u postupku javne nabave, ako je moguće</w:t>
      </w:r>
    </w:p>
    <w:p w14:paraId="100642A9"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2. obavijestiti putem elektroničke pošte središnje tijelo državne uprave nadležno za politiku javne nabave, i</w:t>
      </w:r>
    </w:p>
    <w:p w14:paraId="5B380FEE"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3. objaviti obavijest o nedostupnosti EOJN RH na internetskim stranicama.</w:t>
      </w:r>
    </w:p>
    <w:p w14:paraId="10C802B1"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Iznimno, ako se nedostupnost otkloni u roku kraćem od 30 minuta od zaprimanja prijave te ako je od otklanjanja preostalo najmanje četiri sata do isteka roka za dostavu, smatra se da nedostupnost nije nastupila.</w:t>
      </w:r>
    </w:p>
    <w:p w14:paraId="641C02FC" w14:textId="77777777" w:rsidR="00045FCE" w:rsidRPr="007436BE" w:rsidRDefault="00045FCE" w:rsidP="00045FCE">
      <w:pPr>
        <w:spacing w:line="276" w:lineRule="auto"/>
        <w:rPr>
          <w:rFonts w:asciiTheme="minorHAnsi" w:eastAsia="Times New Roman" w:hAnsiTheme="minorHAnsi" w:cstheme="minorHAnsi"/>
        </w:rPr>
      </w:pPr>
    </w:p>
    <w:p w14:paraId="21AB70B7"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Ako se utvrdi nedostupnost EOJN RH rok za dostavu ne teče dok se ista ne otkloni.</w:t>
      </w:r>
    </w:p>
    <w:p w14:paraId="490FD6ED" w14:textId="77777777" w:rsidR="00045FCE" w:rsidRPr="007436BE" w:rsidRDefault="00045FCE" w:rsidP="00045FCE">
      <w:pPr>
        <w:spacing w:line="276" w:lineRule="auto"/>
        <w:rPr>
          <w:rFonts w:asciiTheme="minorHAnsi" w:eastAsia="Times New Roman" w:hAnsiTheme="minorHAnsi" w:cstheme="minorHAnsi"/>
        </w:rPr>
      </w:pPr>
      <w:r w:rsidRPr="007436BE">
        <w:rPr>
          <w:rFonts w:asciiTheme="minorHAnsi" w:eastAsia="Times New Roman" w:hAnsiTheme="minorHAnsi" w:cstheme="minorHAnsi"/>
        </w:rPr>
        <w:t>Nakon otklanjanja nedostupnosti EOJN RH, Narodne novine d.d. obvezne su bez odgode postupiti analogno postupanja u slučaju nastanka nedostupnosti.</w:t>
      </w:r>
    </w:p>
    <w:p w14:paraId="7FB50FA5" w14:textId="77777777" w:rsidR="00045FCE" w:rsidRPr="007436BE" w:rsidRDefault="00045FCE" w:rsidP="00045FCE">
      <w:pPr>
        <w:spacing w:after="0" w:line="259" w:lineRule="auto"/>
        <w:ind w:left="0" w:firstLine="0"/>
        <w:jc w:val="left"/>
        <w:rPr>
          <w:rFonts w:asciiTheme="minorHAnsi" w:hAnsiTheme="minorHAnsi" w:cstheme="minorHAnsi"/>
        </w:rPr>
      </w:pPr>
      <w:r w:rsidRPr="007436BE">
        <w:rPr>
          <w:rFonts w:asciiTheme="minorHAnsi" w:eastAsia="Times New Roman" w:hAnsiTheme="minorHAnsi" w:cstheme="minorHAnsi"/>
        </w:rPr>
        <w:t>Nakon zaprimanja obavijesti od strane Narodnih novina d.d. naručitelj je obvezan produžiti rok za dostavu za najmanje četiri dana od dana slanja ispravka poziva na nadmetanje ili ispravka poziva na dostavu ponuda.</w:t>
      </w:r>
    </w:p>
    <w:p w14:paraId="339BD665" w14:textId="77777777" w:rsidR="00571B4B" w:rsidRPr="007436BE" w:rsidRDefault="00571B4B">
      <w:pPr>
        <w:spacing w:after="0" w:line="259" w:lineRule="auto"/>
        <w:ind w:left="0" w:firstLine="0"/>
        <w:jc w:val="left"/>
        <w:rPr>
          <w:rFonts w:asciiTheme="minorHAnsi" w:hAnsiTheme="minorHAnsi" w:cstheme="minorHAnsi"/>
        </w:rPr>
      </w:pPr>
    </w:p>
    <w:p w14:paraId="7C7CA5C6" w14:textId="77777777" w:rsidR="00D97870" w:rsidRPr="007436BE" w:rsidRDefault="00571B4B">
      <w:pPr>
        <w:pStyle w:val="Naslov1"/>
        <w:ind w:left="-5" w:right="52"/>
        <w:rPr>
          <w:rFonts w:asciiTheme="minorHAnsi" w:hAnsiTheme="minorHAnsi" w:cstheme="minorHAnsi"/>
          <w:color w:val="00B0F0"/>
        </w:rPr>
      </w:pPr>
      <w:bookmarkStart w:id="44" w:name="_Toc20913268"/>
      <w:r w:rsidRPr="007436BE">
        <w:rPr>
          <w:rFonts w:asciiTheme="minorHAnsi" w:hAnsiTheme="minorHAnsi" w:cstheme="minorHAnsi"/>
          <w:color w:val="00B0F0"/>
        </w:rPr>
        <w:t>3</w:t>
      </w:r>
      <w:r w:rsidR="00D45092"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00045FCE" w:rsidRPr="007436BE">
        <w:rPr>
          <w:rFonts w:asciiTheme="minorHAnsi" w:hAnsiTheme="minorHAnsi" w:cstheme="minorHAnsi"/>
          <w:color w:val="00B0F0"/>
        </w:rPr>
        <w:t>Način dostave ponude ili dijelova ponude sredstvima koja nisu elektronička</w:t>
      </w:r>
      <w:bookmarkEnd w:id="44"/>
    </w:p>
    <w:p w14:paraId="54F088E7" w14:textId="77777777" w:rsidR="00D97870" w:rsidRPr="007436BE" w:rsidRDefault="00D97870">
      <w:pPr>
        <w:spacing w:after="0" w:line="259" w:lineRule="auto"/>
        <w:ind w:left="0" w:firstLine="0"/>
        <w:jc w:val="left"/>
        <w:rPr>
          <w:rFonts w:asciiTheme="minorHAnsi" w:hAnsiTheme="minorHAnsi" w:cstheme="minorHAnsi"/>
        </w:rPr>
      </w:pPr>
    </w:p>
    <w:p w14:paraId="2AC0D60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Sukladno članku 60. ZJN 2016, elektronička sredstva komunikacije nisu obvezna ako:</w:t>
      </w:r>
    </w:p>
    <w:p w14:paraId="42DF37F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1. bi zbog specijalizirane prirode nabave korištenje elektroničkih sredstava komunikacije zahtijevalo posebne alate, opremu ili formate datoteka koji nisu općedostupni ili nisu podržani kroz općedostupne aplikacije</w:t>
      </w:r>
    </w:p>
    <w:p w14:paraId="0872B069"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2. aplikacije koje podržavaju formate datoteka prikladne za opis ponuda koriste formate datoteka koji se ne mogu obraditi bilo kojom drugom otvorenom ili općedostupnom aplikacijom ili se na njih primjenjuje sustav zaštite vlasničke licencije te ih naručitelj ne može preuzimati niti ih koristiti na daljinu</w:t>
      </w:r>
    </w:p>
    <w:p w14:paraId="32E67008"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3. bi korištenje elektroničkih sredstava komunikacije zahtijevalo specijaliziranu uredsku opremu koja nije široko dostupna naručiteljima</w:t>
      </w:r>
    </w:p>
    <w:p w14:paraId="4D64AC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4. se određeni predmeti kao što su uzorci, makete i slično ne mogu dostaviti elektroničkim sredstvima komunikacije</w:t>
      </w:r>
    </w:p>
    <w:p w14:paraId="2A2B99C5"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5. izvornike dokumenata ili dokaza nije moguće dostaviti elektroničkim sredstvima komunikacije</w:t>
      </w:r>
    </w:p>
    <w:p w14:paraId="65B6EE1C"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6. se na nabavu primjenjuje propis kojim se uređuje javna nabava za potrebe obrane i sigurnosti ili propis kojim se uređuje javna nabava za potrebe diplomatskih misija i konzularnih ureda Republike Hrvatske u inozemstvu.</w:t>
      </w:r>
    </w:p>
    <w:p w14:paraId="35D99651"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p>
    <w:p w14:paraId="77687BB6" w14:textId="77777777" w:rsidR="00843C61" w:rsidRPr="007436BE" w:rsidRDefault="00843C61" w:rsidP="00843C61">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Komunikacija se u tim slučajevima odvija putem ovlaštenog pružatelja poštanskih usluga ili druge odgovarajuće kurirske službe, telefaksom ili njihovim kombiniranjem s elektroničkim sredstvima.</w:t>
      </w:r>
    </w:p>
    <w:p w14:paraId="7E5EF098" w14:textId="77777777" w:rsidR="00843C61" w:rsidRPr="007436BE" w:rsidRDefault="00843C61" w:rsidP="00843C61">
      <w:pPr>
        <w:pStyle w:val="box453040"/>
        <w:spacing w:before="0" w:beforeAutospacing="0" w:after="0" w:afterAutospacing="0" w:line="276" w:lineRule="auto"/>
        <w:rPr>
          <w:rFonts w:asciiTheme="minorHAnsi" w:hAnsiTheme="minorHAnsi" w:cstheme="minorHAnsi"/>
          <w:sz w:val="22"/>
          <w:szCs w:val="22"/>
        </w:rPr>
      </w:pPr>
    </w:p>
    <w:p w14:paraId="1B41049C" w14:textId="77777777" w:rsidR="00843C61" w:rsidRPr="007436BE" w:rsidRDefault="00843C61" w:rsidP="003373E3">
      <w:pPr>
        <w:pStyle w:val="box453040"/>
        <w:spacing w:before="0" w:beforeAutospacing="0" w:after="0" w:afterAutospacing="0" w:line="276" w:lineRule="auto"/>
        <w:rPr>
          <w:rFonts w:asciiTheme="minorHAnsi" w:hAnsiTheme="minorHAnsi" w:cstheme="minorHAnsi"/>
          <w:sz w:val="22"/>
          <w:szCs w:val="22"/>
        </w:rPr>
      </w:pPr>
      <w:r w:rsidRPr="007436BE">
        <w:rPr>
          <w:rFonts w:asciiTheme="minorHAnsi" w:hAnsiTheme="minorHAnsi" w:cstheme="minorHAnsi"/>
          <w:sz w:val="22"/>
          <w:szCs w:val="22"/>
        </w:rPr>
        <w:t>Stoga ponuditelji u papirnatom obliku, u roku za dostavu ponuda, dostavljaju izvornike dokumenata ili dokaza koje nije moguće dostaviti elektroničkim sredstvima komunikacije, pop</w:t>
      </w:r>
      <w:r w:rsidR="003373E3" w:rsidRPr="007436BE">
        <w:rPr>
          <w:rFonts w:asciiTheme="minorHAnsi" w:hAnsiTheme="minorHAnsi" w:cstheme="minorHAnsi"/>
          <w:sz w:val="22"/>
          <w:szCs w:val="22"/>
        </w:rPr>
        <w:t>ut jamstva za zbiljnost ponude.</w:t>
      </w:r>
    </w:p>
    <w:p w14:paraId="285AA539" w14:textId="77777777" w:rsidR="00D97870" w:rsidRPr="007436BE" w:rsidRDefault="00843C61" w:rsidP="00843C61">
      <w:pPr>
        <w:ind w:left="-5" w:right="54"/>
        <w:rPr>
          <w:rFonts w:asciiTheme="minorHAnsi" w:hAnsiTheme="minorHAnsi" w:cstheme="minorHAnsi"/>
        </w:rPr>
      </w:pPr>
      <w:r w:rsidRPr="007436BE">
        <w:rPr>
          <w:rFonts w:asciiTheme="minorHAnsi" w:hAnsiTheme="minorHAnsi" w:cstheme="minorHAnsi"/>
          <w:bCs/>
          <w:iCs/>
          <w:lang w:eastAsia="en-US"/>
        </w:rPr>
        <w:t>D</w:t>
      </w:r>
      <w:r w:rsidR="003373E3" w:rsidRPr="007436BE">
        <w:rPr>
          <w:rFonts w:asciiTheme="minorHAnsi" w:hAnsiTheme="minorHAnsi" w:cstheme="minorHAnsi"/>
          <w:bCs/>
          <w:iCs/>
          <w:lang w:eastAsia="en-US"/>
        </w:rPr>
        <w:t>io ponude koji se</w:t>
      </w:r>
      <w:r w:rsidRPr="007436BE">
        <w:rPr>
          <w:rFonts w:asciiTheme="minorHAnsi" w:hAnsiTheme="minorHAnsi" w:cstheme="minorHAnsi"/>
          <w:bCs/>
          <w:iCs/>
          <w:lang w:eastAsia="en-US"/>
        </w:rPr>
        <w:t xml:space="preserve"> dostavlja sredstvima koja nisu elektronička, dostavlja se u zatvorenoj omotnici na adresu naručitelja.</w:t>
      </w:r>
    </w:p>
    <w:p w14:paraId="3881394D" w14:textId="4B87D302" w:rsidR="00D97870" w:rsidRPr="007436BE" w:rsidRDefault="00FC083F" w:rsidP="00FC083F">
      <w:pPr>
        <w:tabs>
          <w:tab w:val="left" w:pos="2385"/>
        </w:tabs>
        <w:spacing w:after="0" w:line="259" w:lineRule="auto"/>
        <w:ind w:left="0" w:firstLine="0"/>
        <w:jc w:val="left"/>
        <w:rPr>
          <w:rFonts w:asciiTheme="minorHAnsi" w:hAnsiTheme="minorHAnsi" w:cstheme="minorHAnsi"/>
        </w:rPr>
      </w:pPr>
      <w:r>
        <w:rPr>
          <w:rFonts w:asciiTheme="minorHAnsi" w:hAnsiTheme="minorHAnsi" w:cstheme="minorHAnsi"/>
        </w:rPr>
        <w:tab/>
      </w:r>
    </w:p>
    <w:p w14:paraId="507FFE49"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Zatvorenu omotnicu s dijelom/dijelovima ponude ponuditelj predaje neposredno ili preporučenom poštanskom pošiljkom na adresu naručitelja – </w:t>
      </w:r>
      <w:r w:rsidR="00D72C9A" w:rsidRPr="007436BE">
        <w:rPr>
          <w:rFonts w:asciiTheme="minorHAnsi" w:hAnsiTheme="minorHAnsi" w:cstheme="minorHAnsi"/>
        </w:rPr>
        <w:t>SANITAT DUBROVNIK d.o.o., Marka Marojice 5, 20000 Dubrovnik</w:t>
      </w:r>
      <w:r w:rsidRPr="007436BE">
        <w:rPr>
          <w:rFonts w:asciiTheme="minorHAnsi" w:hAnsiTheme="minorHAnsi" w:cstheme="minorHAnsi"/>
        </w:rPr>
        <w:t xml:space="preserve">, na kojoj mora biti naznačeno: </w:t>
      </w:r>
    </w:p>
    <w:p w14:paraId="108EE86B" w14:textId="77777777" w:rsidR="00183B9B" w:rsidRPr="007436BE" w:rsidRDefault="00183B9B">
      <w:pPr>
        <w:spacing w:after="0" w:line="259" w:lineRule="auto"/>
        <w:ind w:left="0" w:firstLine="0"/>
        <w:jc w:val="left"/>
        <w:rPr>
          <w:rFonts w:asciiTheme="minorHAnsi" w:hAnsiTheme="minorHAnsi" w:cstheme="minorHAnsi"/>
        </w:rPr>
      </w:pPr>
    </w:p>
    <w:p w14:paraId="328B2AE5"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prednjoj strani omotnice</w:t>
      </w:r>
      <w:r w:rsidRPr="007436BE">
        <w:rPr>
          <w:rFonts w:asciiTheme="minorHAnsi" w:hAnsiTheme="minorHAnsi" w:cstheme="minorHAnsi"/>
        </w:rPr>
        <w:t xml:space="preserve">: </w:t>
      </w:r>
    </w:p>
    <w:p w14:paraId="1FF94FE3" w14:textId="77777777" w:rsidR="00D97870" w:rsidRPr="007436BE" w:rsidRDefault="00D97870">
      <w:pPr>
        <w:spacing w:after="0" w:line="259" w:lineRule="auto"/>
        <w:ind w:left="0" w:firstLine="0"/>
        <w:jc w:val="center"/>
        <w:rPr>
          <w:rFonts w:asciiTheme="minorHAnsi" w:hAnsiTheme="minorHAnsi" w:cstheme="minorHAnsi"/>
        </w:rPr>
      </w:pPr>
    </w:p>
    <w:p w14:paraId="3A7A6FE3" w14:textId="77777777" w:rsidR="00D97870" w:rsidRPr="007436BE" w:rsidRDefault="00D97870">
      <w:pPr>
        <w:spacing w:after="0" w:line="259" w:lineRule="auto"/>
        <w:ind w:left="0" w:firstLine="0"/>
        <w:jc w:val="center"/>
        <w:rPr>
          <w:rFonts w:asciiTheme="minorHAnsi" w:hAnsiTheme="minorHAnsi" w:cstheme="minorHAnsi"/>
        </w:rPr>
      </w:pPr>
    </w:p>
    <w:p w14:paraId="062328B1" w14:textId="77777777" w:rsidR="00D97870" w:rsidRPr="007436BE" w:rsidRDefault="00D72C9A">
      <w:pPr>
        <w:spacing w:after="0" w:line="259" w:lineRule="auto"/>
        <w:ind w:right="65"/>
        <w:jc w:val="center"/>
        <w:rPr>
          <w:rFonts w:asciiTheme="minorHAnsi" w:hAnsiTheme="minorHAnsi" w:cstheme="minorHAnsi"/>
        </w:rPr>
      </w:pPr>
      <w:r w:rsidRPr="007436BE">
        <w:rPr>
          <w:rFonts w:asciiTheme="minorHAnsi" w:hAnsiTheme="minorHAnsi" w:cstheme="minorHAnsi"/>
          <w:b/>
        </w:rPr>
        <w:t>SANITAT DUBROVNIK d.o.o., Marka Marojice 5, 20000 Dubrovnik</w:t>
      </w:r>
    </w:p>
    <w:p w14:paraId="0DDCBDE2" w14:textId="77777777" w:rsidR="00D97870" w:rsidRPr="007436BE" w:rsidRDefault="00D97870">
      <w:pPr>
        <w:spacing w:after="0" w:line="259" w:lineRule="auto"/>
        <w:ind w:left="0" w:firstLine="0"/>
        <w:jc w:val="center"/>
        <w:rPr>
          <w:rFonts w:asciiTheme="minorHAnsi" w:hAnsiTheme="minorHAnsi" w:cstheme="minorHAnsi"/>
        </w:rPr>
      </w:pPr>
    </w:p>
    <w:p w14:paraId="43641ACE" w14:textId="05162306" w:rsidR="00D97870" w:rsidRDefault="00F4512A">
      <w:pPr>
        <w:spacing w:after="0" w:line="259" w:lineRule="auto"/>
        <w:ind w:left="0" w:firstLine="0"/>
        <w:jc w:val="center"/>
        <w:rPr>
          <w:rFonts w:asciiTheme="minorHAnsi" w:hAnsiTheme="minorHAnsi" w:cstheme="minorHAnsi"/>
          <w:b/>
        </w:rPr>
      </w:pPr>
      <w:r>
        <w:rPr>
          <w:rFonts w:asciiTheme="minorHAnsi" w:hAnsiTheme="minorHAnsi" w:cstheme="minorHAnsi"/>
          <w:b/>
        </w:rPr>
        <w:t>DEHIDRIRANA HRANA ZA PSE</w:t>
      </w:r>
    </w:p>
    <w:p w14:paraId="70EF0EDE" w14:textId="77777777" w:rsidR="00183B9B" w:rsidRPr="007436BE" w:rsidRDefault="00183B9B">
      <w:pPr>
        <w:spacing w:after="0" w:line="259" w:lineRule="auto"/>
        <w:ind w:left="0" w:firstLine="0"/>
        <w:jc w:val="center"/>
        <w:rPr>
          <w:rFonts w:asciiTheme="minorHAnsi" w:hAnsiTheme="minorHAnsi" w:cstheme="minorHAnsi"/>
        </w:rPr>
      </w:pPr>
    </w:p>
    <w:p w14:paraId="726531F1" w14:textId="681BE228" w:rsidR="00D97870" w:rsidRPr="007436BE" w:rsidRDefault="00F4512A">
      <w:pPr>
        <w:spacing w:after="0" w:line="259" w:lineRule="auto"/>
        <w:ind w:right="59"/>
        <w:jc w:val="center"/>
        <w:rPr>
          <w:rFonts w:asciiTheme="minorHAnsi" w:hAnsiTheme="minorHAnsi" w:cstheme="minorHAnsi"/>
        </w:rPr>
      </w:pPr>
      <w:r>
        <w:rPr>
          <w:rFonts w:asciiTheme="minorHAnsi" w:hAnsiTheme="minorHAnsi" w:cstheme="minorHAnsi"/>
          <w:b/>
        </w:rPr>
        <w:t>Evidencijski broj nabave MV 5</w:t>
      </w:r>
      <w:r w:rsidR="002C42F0">
        <w:rPr>
          <w:rFonts w:asciiTheme="minorHAnsi" w:hAnsiTheme="minorHAnsi" w:cstheme="minorHAnsi"/>
          <w:b/>
        </w:rPr>
        <w:t>/2019</w:t>
      </w:r>
    </w:p>
    <w:p w14:paraId="2F39D3FA" w14:textId="77777777" w:rsidR="00D97870" w:rsidRPr="007436BE" w:rsidRDefault="00D97870">
      <w:pPr>
        <w:spacing w:after="0" w:line="259" w:lineRule="auto"/>
        <w:ind w:left="0" w:firstLine="0"/>
        <w:jc w:val="center"/>
        <w:rPr>
          <w:rFonts w:asciiTheme="minorHAnsi" w:hAnsiTheme="minorHAnsi" w:cstheme="minorHAnsi"/>
        </w:rPr>
      </w:pPr>
    </w:p>
    <w:p w14:paraId="5885E72D" w14:textId="77777777" w:rsidR="00D97870" w:rsidRPr="007436BE" w:rsidRDefault="00B131FC">
      <w:pPr>
        <w:spacing w:after="0" w:line="259" w:lineRule="auto"/>
        <w:ind w:right="65"/>
        <w:jc w:val="center"/>
        <w:rPr>
          <w:rFonts w:asciiTheme="minorHAnsi" w:hAnsiTheme="minorHAnsi" w:cstheme="minorHAnsi"/>
        </w:rPr>
      </w:pPr>
      <w:r w:rsidRPr="007436BE">
        <w:rPr>
          <w:rFonts w:asciiTheme="minorHAnsi" w:hAnsiTheme="minorHAnsi" w:cstheme="minorHAnsi"/>
          <w:b/>
        </w:rPr>
        <w:t xml:space="preserve">„Dio/dijelovi ponude koji se dostavljaju odvojeno“ </w:t>
      </w:r>
    </w:p>
    <w:p w14:paraId="24027C85" w14:textId="77777777" w:rsidR="00D97870" w:rsidRPr="007436BE" w:rsidRDefault="00D97870">
      <w:pPr>
        <w:spacing w:after="16" w:line="259" w:lineRule="auto"/>
        <w:ind w:left="0" w:firstLine="0"/>
        <w:jc w:val="center"/>
        <w:rPr>
          <w:rFonts w:asciiTheme="minorHAnsi" w:hAnsiTheme="minorHAnsi" w:cstheme="minorHAnsi"/>
        </w:rPr>
      </w:pPr>
    </w:p>
    <w:p w14:paraId="0E6FC59F" w14:textId="77777777" w:rsidR="00D97870" w:rsidRPr="007436BE" w:rsidRDefault="00B131FC">
      <w:pPr>
        <w:spacing w:after="0" w:line="259" w:lineRule="auto"/>
        <w:ind w:right="67"/>
        <w:jc w:val="center"/>
        <w:rPr>
          <w:rFonts w:asciiTheme="minorHAnsi" w:hAnsiTheme="minorHAnsi" w:cstheme="minorHAnsi"/>
        </w:rPr>
      </w:pPr>
      <w:r w:rsidRPr="007436BE">
        <w:rPr>
          <w:rFonts w:asciiTheme="minorHAnsi" w:hAnsiTheme="minorHAnsi" w:cstheme="minorHAnsi"/>
          <w:b/>
        </w:rPr>
        <w:t xml:space="preserve">››NE OTVARAJ‹‹ </w:t>
      </w:r>
    </w:p>
    <w:p w14:paraId="70FD2D4A" w14:textId="77777777" w:rsidR="00D97870" w:rsidRPr="007436BE" w:rsidRDefault="00D97870">
      <w:pPr>
        <w:spacing w:after="15" w:line="259" w:lineRule="auto"/>
        <w:ind w:left="0" w:firstLine="0"/>
        <w:jc w:val="center"/>
        <w:rPr>
          <w:rFonts w:asciiTheme="minorHAnsi" w:hAnsiTheme="minorHAnsi" w:cstheme="minorHAnsi"/>
        </w:rPr>
      </w:pPr>
    </w:p>
    <w:p w14:paraId="3BBF697E"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poleđini ili u gornjem lijevom kutu omotnice</w:t>
      </w:r>
      <w:r w:rsidRPr="007436BE">
        <w:rPr>
          <w:rFonts w:asciiTheme="minorHAnsi" w:hAnsiTheme="minorHAnsi" w:cstheme="minorHAnsi"/>
        </w:rPr>
        <w:t xml:space="preserve">: </w:t>
      </w:r>
    </w:p>
    <w:p w14:paraId="393ED91F" w14:textId="77777777" w:rsidR="00D97870" w:rsidRPr="007436BE" w:rsidRDefault="00D97870">
      <w:pPr>
        <w:spacing w:after="0" w:line="259" w:lineRule="auto"/>
        <w:ind w:left="0" w:firstLine="0"/>
        <w:jc w:val="center"/>
        <w:rPr>
          <w:rFonts w:asciiTheme="minorHAnsi" w:hAnsiTheme="minorHAnsi" w:cstheme="minorHAnsi"/>
        </w:rPr>
      </w:pPr>
    </w:p>
    <w:p w14:paraId="3B1C45A4" w14:textId="77777777" w:rsidR="00D97870" w:rsidRPr="007436BE" w:rsidRDefault="00D97870">
      <w:pPr>
        <w:spacing w:after="0" w:line="259" w:lineRule="auto"/>
        <w:ind w:left="0" w:firstLine="0"/>
        <w:jc w:val="center"/>
        <w:rPr>
          <w:rFonts w:asciiTheme="minorHAnsi" w:hAnsiTheme="minorHAnsi" w:cstheme="minorHAnsi"/>
        </w:rPr>
      </w:pPr>
    </w:p>
    <w:p w14:paraId="46A87414" w14:textId="77777777" w:rsidR="00D97870" w:rsidRPr="007436BE" w:rsidRDefault="00B131FC">
      <w:pPr>
        <w:pStyle w:val="Naslov3"/>
        <w:spacing w:after="0" w:line="259" w:lineRule="auto"/>
        <w:ind w:right="64"/>
        <w:jc w:val="center"/>
        <w:rPr>
          <w:rFonts w:asciiTheme="minorHAnsi" w:hAnsiTheme="minorHAnsi" w:cstheme="minorHAnsi"/>
        </w:rPr>
      </w:pPr>
      <w:r w:rsidRPr="007436BE">
        <w:rPr>
          <w:rFonts w:asciiTheme="minorHAnsi" w:hAnsiTheme="minorHAnsi" w:cstheme="minorHAnsi"/>
        </w:rPr>
        <w:t xml:space="preserve">Naziv i adresa gospodarskog subjekta /članova zajednice gospodarskih subjekata </w:t>
      </w:r>
    </w:p>
    <w:p w14:paraId="4779F264" w14:textId="77777777" w:rsidR="00D97870" w:rsidRPr="007436BE" w:rsidRDefault="00D97870">
      <w:pPr>
        <w:spacing w:after="0" w:line="259" w:lineRule="auto"/>
        <w:ind w:left="0" w:firstLine="0"/>
        <w:jc w:val="left"/>
        <w:rPr>
          <w:rFonts w:asciiTheme="minorHAnsi" w:hAnsiTheme="minorHAnsi" w:cstheme="minorHAnsi"/>
        </w:rPr>
      </w:pPr>
    </w:p>
    <w:p w14:paraId="2C54B8FA"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 xml:space="preserve">Ponuditelj dio ponude koji se dostavlja odvojeno mora dostaviti Naručitelju na navedenu adresu, prije isteka roka za dostavu </w:t>
      </w:r>
      <w:r w:rsidR="003373E3" w:rsidRPr="007436BE">
        <w:rPr>
          <w:rFonts w:asciiTheme="minorHAnsi" w:hAnsiTheme="minorHAnsi" w:cstheme="minorHAnsi"/>
          <w:bCs/>
          <w:iCs/>
          <w:lang w:eastAsia="en-US"/>
        </w:rPr>
        <w:t>ponuda.</w:t>
      </w:r>
    </w:p>
    <w:p w14:paraId="49490FB5"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U slučaju dostave dijela ponude odvojeno u papirnatom obliku, kao vrijeme dostave ponude uzima se vrijeme zaprimanja ponude putem Elektroničkog oglasnika javne nabave (elektroničke ponude).</w:t>
      </w:r>
    </w:p>
    <w:p w14:paraId="12EC7823" w14:textId="77777777" w:rsidR="00D97870" w:rsidRPr="007436BE" w:rsidRDefault="00C45F0A" w:rsidP="00C45F0A">
      <w:pPr>
        <w:ind w:left="-5" w:right="54"/>
        <w:rPr>
          <w:rFonts w:asciiTheme="minorHAnsi" w:hAnsiTheme="minorHAnsi" w:cstheme="minorHAnsi"/>
        </w:rPr>
      </w:pPr>
      <w:r w:rsidRPr="007436BE">
        <w:rPr>
          <w:rFonts w:asciiTheme="minorHAnsi" w:hAnsiTheme="minorHAnsi" w:cstheme="minorHAnsi"/>
          <w:bCs/>
          <w:iCs/>
          <w:lang w:eastAsia="en-US"/>
        </w:rPr>
        <w:t>Ponuda ili njezin dio koji su dostavljeni nakon isteka roka za dostavu ponuda ne upisuju se u upisnik o zaprimanju ponuda te se neotvoreni vraćaju pošiljatelju bez odgode, a naručitelj j</w:t>
      </w:r>
      <w:r w:rsidR="006F5ECC" w:rsidRPr="007436BE">
        <w:rPr>
          <w:rFonts w:asciiTheme="minorHAnsi" w:hAnsiTheme="minorHAnsi" w:cstheme="minorHAnsi"/>
          <w:bCs/>
          <w:iCs/>
          <w:lang w:eastAsia="en-US"/>
        </w:rPr>
        <w:t>e</w:t>
      </w:r>
      <w:r w:rsidRPr="007436BE">
        <w:rPr>
          <w:rFonts w:asciiTheme="minorHAnsi" w:hAnsiTheme="minorHAnsi" w:cstheme="minorHAnsi"/>
          <w:bCs/>
          <w:iCs/>
          <w:lang w:eastAsia="en-US"/>
        </w:rPr>
        <w:t xml:space="preserve"> obvezan to navesti u zapisniku o pregledu i ocjeni.</w:t>
      </w:r>
    </w:p>
    <w:p w14:paraId="14C980FA" w14:textId="77777777" w:rsidR="00D97870" w:rsidRPr="007436BE" w:rsidRDefault="00D97870">
      <w:pPr>
        <w:spacing w:after="0" w:line="259" w:lineRule="auto"/>
        <w:ind w:left="0" w:firstLine="0"/>
        <w:jc w:val="left"/>
        <w:rPr>
          <w:rFonts w:asciiTheme="minorHAnsi" w:hAnsiTheme="minorHAnsi" w:cstheme="minorHAnsi"/>
        </w:rPr>
      </w:pPr>
    </w:p>
    <w:p w14:paraId="1165BB62" w14:textId="77777777" w:rsidR="00D97870" w:rsidRPr="007436BE" w:rsidRDefault="00D45092">
      <w:pPr>
        <w:pStyle w:val="Naslov1"/>
        <w:ind w:left="-5" w:right="52"/>
        <w:rPr>
          <w:rFonts w:asciiTheme="minorHAnsi" w:hAnsiTheme="minorHAnsi" w:cstheme="minorHAnsi"/>
          <w:color w:val="00B0F0"/>
        </w:rPr>
      </w:pPr>
      <w:bookmarkStart w:id="45" w:name="_Toc20913269"/>
      <w:r w:rsidRPr="007436BE">
        <w:rPr>
          <w:rFonts w:asciiTheme="minorHAnsi" w:hAnsiTheme="minorHAnsi" w:cstheme="minorHAnsi"/>
          <w:color w:val="00B0F0"/>
        </w:rPr>
        <w:t>39</w:t>
      </w:r>
      <w:r w:rsidR="00B131FC" w:rsidRPr="007436BE">
        <w:rPr>
          <w:rFonts w:asciiTheme="minorHAnsi" w:hAnsiTheme="minorHAnsi" w:cstheme="minorHAnsi"/>
          <w:color w:val="00B0F0"/>
        </w:rPr>
        <w:t xml:space="preserve">. </w:t>
      </w:r>
      <w:r w:rsidR="00C45F0A" w:rsidRPr="007436BE">
        <w:rPr>
          <w:rFonts w:asciiTheme="minorHAnsi" w:hAnsiTheme="minorHAnsi" w:cstheme="minorHAnsi"/>
          <w:color w:val="00B0F0"/>
        </w:rPr>
        <w:t>Minimalni zahtjevi koje varijante ponude trebaju zadovoljiti, ako su dopuštene, te posebni zahtjevi za njihovo podnošenje</w:t>
      </w:r>
      <w:bookmarkEnd w:id="45"/>
    </w:p>
    <w:p w14:paraId="06D259CC" w14:textId="77777777" w:rsidR="00D97870" w:rsidRPr="007436BE" w:rsidRDefault="00D97870">
      <w:pPr>
        <w:spacing w:after="8" w:line="259" w:lineRule="auto"/>
        <w:ind w:left="0" w:firstLine="0"/>
        <w:jc w:val="left"/>
        <w:rPr>
          <w:rFonts w:asciiTheme="minorHAnsi" w:hAnsiTheme="minorHAnsi" w:cstheme="minorHAnsi"/>
        </w:rPr>
      </w:pPr>
    </w:p>
    <w:p w14:paraId="4ECBAD9E"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Varijante ponude nisu dopuštene. </w:t>
      </w:r>
    </w:p>
    <w:p w14:paraId="0AF7C831" w14:textId="77777777" w:rsidR="005C37D6" w:rsidRPr="007436BE" w:rsidRDefault="005C37D6" w:rsidP="00C45F0A">
      <w:pPr>
        <w:spacing w:after="0" w:line="259" w:lineRule="auto"/>
        <w:ind w:left="0" w:firstLine="0"/>
        <w:jc w:val="left"/>
        <w:rPr>
          <w:rFonts w:asciiTheme="minorHAnsi" w:hAnsiTheme="minorHAnsi" w:cstheme="minorHAnsi"/>
        </w:rPr>
      </w:pPr>
    </w:p>
    <w:p w14:paraId="3298BAE0" w14:textId="77777777" w:rsidR="00D97870" w:rsidRPr="007436BE" w:rsidRDefault="00D45092">
      <w:pPr>
        <w:pStyle w:val="Naslov1"/>
        <w:ind w:left="-5" w:right="52"/>
        <w:rPr>
          <w:rFonts w:asciiTheme="minorHAnsi" w:hAnsiTheme="minorHAnsi" w:cstheme="minorHAnsi"/>
          <w:color w:val="00B0F0"/>
        </w:rPr>
      </w:pPr>
      <w:bookmarkStart w:id="46" w:name="_Toc20913270"/>
      <w:r w:rsidRPr="007436BE">
        <w:rPr>
          <w:rFonts w:asciiTheme="minorHAnsi" w:hAnsiTheme="minorHAnsi" w:cstheme="minorHAnsi"/>
          <w:color w:val="00B0F0"/>
        </w:rPr>
        <w:t>40</w:t>
      </w:r>
      <w:r w:rsidR="00B131FC" w:rsidRPr="007436BE">
        <w:rPr>
          <w:rFonts w:asciiTheme="minorHAnsi" w:hAnsiTheme="minorHAnsi" w:cstheme="minorHAnsi"/>
          <w:color w:val="00B0F0"/>
        </w:rPr>
        <w:t>. Način određivanja cijene ponude</w:t>
      </w:r>
      <w:bookmarkEnd w:id="46"/>
    </w:p>
    <w:p w14:paraId="2846041C" w14:textId="77777777" w:rsidR="00D97870" w:rsidRPr="007436BE" w:rsidRDefault="00D97870">
      <w:pPr>
        <w:spacing w:after="0" w:line="259" w:lineRule="auto"/>
        <w:ind w:left="0" w:firstLine="0"/>
        <w:jc w:val="left"/>
        <w:rPr>
          <w:rFonts w:asciiTheme="minorHAnsi" w:hAnsiTheme="minorHAnsi" w:cstheme="minorHAnsi"/>
        </w:rPr>
      </w:pPr>
    </w:p>
    <w:p w14:paraId="21186CC2" w14:textId="77777777" w:rsidR="00D97870" w:rsidRPr="007436BE" w:rsidRDefault="00B131FC">
      <w:pPr>
        <w:ind w:left="-5" w:right="54"/>
        <w:rPr>
          <w:rFonts w:asciiTheme="minorHAnsi" w:hAnsiTheme="minorHAnsi" w:cstheme="minorHAnsi"/>
        </w:rPr>
      </w:pPr>
      <w:r w:rsidRPr="007436BE">
        <w:rPr>
          <w:rFonts w:asciiTheme="minorHAnsi" w:hAnsiTheme="minorHAnsi" w:cstheme="minorHAnsi"/>
        </w:rPr>
        <w:t xml:space="preserve">Cijena ponude </w:t>
      </w:r>
      <w:r w:rsidRPr="007436BE">
        <w:rPr>
          <w:rFonts w:asciiTheme="minorHAnsi" w:hAnsiTheme="minorHAnsi" w:cstheme="minorHAnsi"/>
          <w:b/>
        </w:rPr>
        <w:t>nepromjenjiva</w:t>
      </w:r>
      <w:r w:rsidRPr="007436BE">
        <w:rPr>
          <w:rFonts w:asciiTheme="minorHAnsi" w:hAnsiTheme="minorHAnsi" w:cstheme="minorHAnsi"/>
        </w:rPr>
        <w:t xml:space="preserve"> je za </w:t>
      </w:r>
      <w:r w:rsidR="00BA69E6" w:rsidRPr="007436BE">
        <w:rPr>
          <w:rFonts w:asciiTheme="minorHAnsi" w:hAnsiTheme="minorHAnsi" w:cstheme="minorHAnsi"/>
        </w:rPr>
        <w:t>predmet</w:t>
      </w:r>
      <w:r w:rsidRPr="007436BE">
        <w:rPr>
          <w:rFonts w:asciiTheme="minorHAnsi" w:hAnsiTheme="minorHAnsi" w:cstheme="minorHAnsi"/>
        </w:rPr>
        <w:t xml:space="preserve"> nabave. </w:t>
      </w:r>
    </w:p>
    <w:p w14:paraId="41110600" w14:textId="77777777" w:rsidR="00D97870" w:rsidRPr="007436BE" w:rsidRDefault="00D97870" w:rsidP="00BA69E6">
      <w:pPr>
        <w:spacing w:after="0" w:line="259" w:lineRule="auto"/>
        <w:ind w:left="0" w:firstLine="0"/>
        <w:jc w:val="left"/>
        <w:rPr>
          <w:rFonts w:asciiTheme="minorHAnsi" w:hAnsiTheme="minorHAnsi" w:cstheme="minorHAnsi"/>
        </w:rPr>
      </w:pPr>
    </w:p>
    <w:p w14:paraId="451FF854" w14:textId="77777777" w:rsidR="00235E7F" w:rsidRPr="007436BE" w:rsidRDefault="00235E7F" w:rsidP="00235E7F">
      <w:pPr>
        <w:ind w:left="79" w:right="21"/>
        <w:rPr>
          <w:rFonts w:asciiTheme="minorHAnsi" w:hAnsiTheme="minorHAnsi" w:cstheme="minorHAnsi"/>
        </w:rPr>
      </w:pPr>
      <w:r w:rsidRPr="007436BE">
        <w:rPr>
          <w:rFonts w:asciiTheme="minorHAnsi" w:hAnsiTheme="minorHAnsi" w:cstheme="minorHAnsi"/>
        </w:rPr>
        <w:t xml:space="preserve">Ponuditelj je obvezan: </w:t>
      </w:r>
    </w:p>
    <w:p w14:paraId="76868F8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jedinične cijene za svaku pojedinu stavku ponudbenog troškovnika </w:t>
      </w:r>
    </w:p>
    <w:p w14:paraId="233DD051"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ukupnu cijenu za svaku stavku </w:t>
      </w:r>
    </w:p>
    <w:p w14:paraId="156D80FB"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sveukupnu cijenu </w:t>
      </w:r>
    </w:p>
    <w:p w14:paraId="24F9D096"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u kunama i brojkama  </w:t>
      </w:r>
    </w:p>
    <w:p w14:paraId="1EC3D533"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cijena ponude bez PDV-a mora sadržavati sve troškove i popuste  </w:t>
      </w:r>
    </w:p>
    <w:p w14:paraId="59D6BCAC" w14:textId="77777777" w:rsidR="00235E7F" w:rsidRPr="007436BE" w:rsidRDefault="00235E7F" w:rsidP="00346FCA">
      <w:pPr>
        <w:numPr>
          <w:ilvl w:val="0"/>
          <w:numId w:val="23"/>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bez PDV-a, iznos PDV -a i ukupna cijenu s PDV-om u troškovniku </w:t>
      </w:r>
      <w:r w:rsidR="00AF2763" w:rsidRPr="007436BE">
        <w:rPr>
          <w:rFonts w:asciiTheme="minorHAnsi" w:hAnsiTheme="minorHAnsi" w:cstheme="minorHAnsi"/>
        </w:rPr>
        <w:t xml:space="preserve">i u uvezu </w:t>
      </w:r>
      <w:r w:rsidR="00F50E4D" w:rsidRPr="007436BE">
        <w:rPr>
          <w:rFonts w:asciiTheme="minorHAnsi" w:hAnsiTheme="minorHAnsi" w:cstheme="minorHAnsi"/>
        </w:rPr>
        <w:t>ponude</w:t>
      </w:r>
    </w:p>
    <w:p w14:paraId="1E1106B3" w14:textId="77777777" w:rsidR="00235E7F" w:rsidRPr="007436BE" w:rsidRDefault="00235E7F" w:rsidP="00235E7F">
      <w:pPr>
        <w:spacing w:after="0" w:line="259" w:lineRule="auto"/>
        <w:ind w:left="804" w:firstLine="0"/>
        <w:jc w:val="left"/>
        <w:rPr>
          <w:rFonts w:asciiTheme="minorHAnsi" w:hAnsiTheme="minorHAnsi" w:cstheme="minorHAnsi"/>
        </w:rPr>
      </w:pPr>
    </w:p>
    <w:p w14:paraId="0E3AD04E" w14:textId="77777777" w:rsidR="00D97870" w:rsidRPr="007436BE" w:rsidRDefault="00235E7F" w:rsidP="003373E3">
      <w:pPr>
        <w:spacing w:after="0" w:line="259" w:lineRule="auto"/>
        <w:ind w:left="0" w:firstLine="0"/>
        <w:jc w:val="left"/>
        <w:rPr>
          <w:rFonts w:asciiTheme="minorHAnsi" w:hAnsiTheme="minorHAnsi" w:cstheme="minorHAnsi"/>
        </w:rPr>
      </w:pPr>
      <w:r w:rsidRPr="007436BE">
        <w:rPr>
          <w:rFonts w:asciiTheme="minorHAnsi" w:hAnsiTheme="minorHAnsi" w:cstheme="minorHAnsi"/>
        </w:rPr>
        <w:t>Ukoliko ponuditelj nij</w:t>
      </w:r>
      <w:r w:rsidR="00352353" w:rsidRPr="007436BE">
        <w:rPr>
          <w:rFonts w:asciiTheme="minorHAnsi" w:hAnsiTheme="minorHAnsi" w:cstheme="minorHAnsi"/>
        </w:rPr>
        <w:t xml:space="preserve">e u sustavu PDV-a, tada na </w:t>
      </w:r>
      <w:r w:rsidRPr="007436BE">
        <w:rPr>
          <w:rFonts w:asciiTheme="minorHAnsi" w:hAnsiTheme="minorHAnsi" w:cstheme="minorHAnsi"/>
        </w:rPr>
        <w:t>mjestu predviđenom za upis cijene ponude s PDV-om upisuje isti iznos koji je upisan na mjestu predviđenom za upis cijene bez PDV-a, a mjesto za upis izno</w:t>
      </w:r>
      <w:r w:rsidR="003373E3" w:rsidRPr="007436BE">
        <w:rPr>
          <w:rFonts w:asciiTheme="minorHAnsi" w:hAnsiTheme="minorHAnsi" w:cstheme="minorHAnsi"/>
        </w:rPr>
        <w:t>sa PDV-a ostavlja prazno.</w:t>
      </w:r>
    </w:p>
    <w:p w14:paraId="0155FA8F" w14:textId="77777777" w:rsidR="00D97870" w:rsidRPr="007436BE" w:rsidRDefault="00B131FC" w:rsidP="003373E3">
      <w:pPr>
        <w:ind w:left="-5" w:right="54"/>
        <w:rPr>
          <w:rFonts w:asciiTheme="minorHAnsi" w:hAnsiTheme="minorHAnsi" w:cstheme="minorHAnsi"/>
        </w:rPr>
      </w:pPr>
      <w:r w:rsidRPr="007436BE">
        <w:rPr>
          <w:rFonts w:asciiTheme="minorHAnsi" w:hAnsiTheme="minorHAnsi" w:cstheme="minorHAnsi"/>
        </w:rPr>
        <w:t xml:space="preserve">Ponuditelji su dužni upisati jediničnu cijenu, zaokruženu na dvije decimale, na način kako je to </w:t>
      </w:r>
      <w:r w:rsidR="00285BA8" w:rsidRPr="007436BE">
        <w:rPr>
          <w:rFonts w:asciiTheme="minorHAnsi" w:hAnsiTheme="minorHAnsi" w:cstheme="minorHAnsi"/>
        </w:rPr>
        <w:t>određeno troškovnikom i točkom 8</w:t>
      </w:r>
      <w:r w:rsidRPr="007436BE">
        <w:rPr>
          <w:rFonts w:asciiTheme="minorHAnsi" w:hAnsiTheme="minorHAnsi" w:cstheme="minorHAnsi"/>
        </w:rPr>
        <w:t>. ove Dokumentacije.</w:t>
      </w:r>
    </w:p>
    <w:p w14:paraId="5A79F898" w14:textId="77777777" w:rsidR="00B00DB4" w:rsidRPr="007436BE" w:rsidRDefault="00B00DB4">
      <w:pPr>
        <w:spacing w:after="0" w:line="259" w:lineRule="auto"/>
        <w:ind w:left="0" w:firstLine="0"/>
        <w:jc w:val="left"/>
        <w:rPr>
          <w:rFonts w:asciiTheme="minorHAnsi" w:hAnsiTheme="minorHAnsi" w:cstheme="minorHAnsi"/>
        </w:rPr>
      </w:pPr>
      <w:r w:rsidRPr="007436BE">
        <w:rPr>
          <w:rFonts w:asciiTheme="minorHAnsi" w:hAnsiTheme="minorHAnsi" w:cstheme="minorHAnsi"/>
        </w:rPr>
        <w:t>Cijena ponude piše se brojkama u apsolutnom iznosu.</w:t>
      </w:r>
    </w:p>
    <w:p w14:paraId="1442C55A" w14:textId="77777777" w:rsidR="00D97870" w:rsidRPr="007436BE" w:rsidRDefault="00D97870">
      <w:pPr>
        <w:spacing w:after="0" w:line="259" w:lineRule="auto"/>
        <w:ind w:left="0" w:firstLine="0"/>
        <w:jc w:val="left"/>
        <w:rPr>
          <w:rFonts w:asciiTheme="minorHAnsi" w:hAnsiTheme="minorHAnsi" w:cstheme="minorHAnsi"/>
        </w:rPr>
      </w:pPr>
    </w:p>
    <w:p w14:paraId="6099BC60" w14:textId="77777777" w:rsidR="00D97870" w:rsidRPr="007436BE" w:rsidRDefault="00571B4B">
      <w:pPr>
        <w:pStyle w:val="Naslov1"/>
        <w:tabs>
          <w:tab w:val="center" w:pos="1468"/>
        </w:tabs>
        <w:ind w:left="-15" w:right="0" w:firstLine="0"/>
        <w:jc w:val="left"/>
        <w:rPr>
          <w:rFonts w:asciiTheme="minorHAnsi" w:hAnsiTheme="minorHAnsi" w:cstheme="minorHAnsi"/>
          <w:color w:val="00B0F0"/>
        </w:rPr>
      </w:pPr>
      <w:bookmarkStart w:id="47" w:name="_Toc20913271"/>
      <w:r w:rsidRPr="007436BE">
        <w:rPr>
          <w:rFonts w:asciiTheme="minorHAnsi" w:hAnsiTheme="minorHAnsi" w:cstheme="minorHAnsi"/>
          <w:color w:val="00B0F0"/>
        </w:rPr>
        <w:t>4</w:t>
      </w:r>
      <w:r w:rsidR="00D45092" w:rsidRPr="007436BE">
        <w:rPr>
          <w:rFonts w:asciiTheme="minorHAnsi" w:hAnsiTheme="minorHAnsi" w:cstheme="minorHAnsi"/>
          <w:color w:val="00B0F0"/>
        </w:rPr>
        <w:t>1</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Valuta ponude</w:t>
      </w:r>
      <w:bookmarkEnd w:id="47"/>
    </w:p>
    <w:p w14:paraId="04DC8EF0" w14:textId="77777777" w:rsidR="00D97870" w:rsidRPr="007436BE" w:rsidRDefault="00D97870">
      <w:pPr>
        <w:spacing w:after="0" w:line="259" w:lineRule="auto"/>
        <w:ind w:left="0" w:firstLine="0"/>
        <w:jc w:val="left"/>
        <w:rPr>
          <w:rFonts w:asciiTheme="minorHAnsi" w:hAnsiTheme="minorHAnsi" w:cstheme="minorHAnsi"/>
        </w:rPr>
      </w:pPr>
    </w:p>
    <w:p w14:paraId="1C643B6C" w14:textId="315496AA" w:rsidR="00D97870" w:rsidRPr="007436BE" w:rsidRDefault="001D42BD">
      <w:pPr>
        <w:ind w:left="-5" w:right="54"/>
        <w:rPr>
          <w:rFonts w:asciiTheme="minorHAnsi" w:hAnsiTheme="minorHAnsi" w:cstheme="minorHAnsi"/>
        </w:rPr>
      </w:pPr>
      <w:r w:rsidRPr="001D42BD">
        <w:rPr>
          <w:rFonts w:asciiTheme="minorHAnsi" w:hAnsiTheme="minorHAnsi" w:cstheme="minorHAnsi"/>
        </w:rPr>
        <w:t>Ponuditelj iskazuje cijenu ponude u hrvatskim kunama.</w:t>
      </w:r>
      <w:r w:rsidR="00B131FC" w:rsidRPr="007436BE">
        <w:rPr>
          <w:rFonts w:asciiTheme="minorHAnsi" w:hAnsiTheme="minorHAnsi" w:cstheme="minorHAnsi"/>
        </w:rPr>
        <w:t xml:space="preserve"> </w:t>
      </w:r>
    </w:p>
    <w:p w14:paraId="4C48547B" w14:textId="77777777" w:rsidR="00D97870" w:rsidRPr="007436BE" w:rsidRDefault="00D97870">
      <w:pPr>
        <w:spacing w:after="0" w:line="259" w:lineRule="auto"/>
        <w:ind w:left="0" w:firstLine="0"/>
        <w:jc w:val="left"/>
        <w:rPr>
          <w:rFonts w:asciiTheme="minorHAnsi" w:hAnsiTheme="minorHAnsi" w:cstheme="minorHAnsi"/>
        </w:rPr>
      </w:pPr>
    </w:p>
    <w:p w14:paraId="0DDDE002" w14:textId="77777777" w:rsidR="00D97870" w:rsidRPr="007436BE" w:rsidRDefault="00D45092">
      <w:pPr>
        <w:pStyle w:val="Naslov1"/>
        <w:tabs>
          <w:tab w:val="center" w:pos="2004"/>
        </w:tabs>
        <w:ind w:left="-15" w:right="0" w:firstLine="0"/>
        <w:jc w:val="left"/>
        <w:rPr>
          <w:rFonts w:asciiTheme="minorHAnsi" w:hAnsiTheme="minorHAnsi" w:cstheme="minorHAnsi"/>
          <w:color w:val="00B0F0"/>
        </w:rPr>
      </w:pPr>
      <w:bookmarkStart w:id="48" w:name="_Toc20913272"/>
      <w:r w:rsidRPr="007436BE">
        <w:rPr>
          <w:rFonts w:asciiTheme="minorHAnsi" w:hAnsiTheme="minorHAnsi" w:cstheme="minorHAnsi"/>
          <w:color w:val="00B0F0"/>
        </w:rPr>
        <w:t>42</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Kriterij za odabir ponude</w:t>
      </w:r>
      <w:bookmarkEnd w:id="48"/>
    </w:p>
    <w:p w14:paraId="13E760BB" w14:textId="77777777" w:rsidR="00D97870" w:rsidRPr="007436BE" w:rsidRDefault="00D97870">
      <w:pPr>
        <w:spacing w:after="0" w:line="259" w:lineRule="auto"/>
        <w:ind w:left="0" w:firstLine="0"/>
        <w:jc w:val="left"/>
        <w:rPr>
          <w:rFonts w:asciiTheme="minorHAnsi" w:hAnsiTheme="minorHAnsi" w:cstheme="minorHAnsi"/>
        </w:rPr>
      </w:pPr>
    </w:p>
    <w:p w14:paraId="3D934BF1" w14:textId="77777777" w:rsidR="001D42BD" w:rsidRPr="001D42BD" w:rsidRDefault="001D42BD" w:rsidP="001D42BD">
      <w:pPr>
        <w:spacing w:after="0" w:line="259" w:lineRule="auto"/>
        <w:ind w:left="0" w:firstLine="0"/>
        <w:rPr>
          <w:rFonts w:asciiTheme="minorHAnsi" w:hAnsiTheme="minorHAnsi" w:cstheme="minorHAnsi"/>
        </w:rPr>
      </w:pPr>
      <w:r w:rsidRPr="001D42BD">
        <w:rPr>
          <w:rFonts w:asciiTheme="minorHAnsi" w:hAnsiTheme="minorHAnsi" w:cstheme="minorHAnsi"/>
        </w:rPr>
        <w:t xml:space="preserve">Kriterij za odabir je ekonomski najpovoljnija ponuda. Sukladno članku 284. stavak 2. ZJN 2016 daje se obrazloženje za primjenu relativnog značaja koji se pridaje svakom pojedinom kriteriju kako slijedi u nastavku. </w:t>
      </w:r>
    </w:p>
    <w:p w14:paraId="56D54141" w14:textId="77777777" w:rsidR="001D42BD" w:rsidRPr="001D42BD" w:rsidRDefault="001D42BD" w:rsidP="001D42BD">
      <w:pPr>
        <w:spacing w:after="0" w:line="259" w:lineRule="auto"/>
        <w:ind w:left="0" w:firstLine="0"/>
        <w:rPr>
          <w:rFonts w:asciiTheme="minorHAnsi" w:hAnsiTheme="minorHAnsi" w:cstheme="minorHAnsi"/>
        </w:rPr>
      </w:pPr>
    </w:p>
    <w:p w14:paraId="4ECCEE09" w14:textId="33953267" w:rsidR="00D97870" w:rsidRPr="007436BE" w:rsidRDefault="001D42BD" w:rsidP="001D42BD">
      <w:pPr>
        <w:spacing w:after="0" w:line="259" w:lineRule="auto"/>
        <w:ind w:left="0" w:firstLine="0"/>
        <w:rPr>
          <w:rFonts w:asciiTheme="minorHAnsi" w:hAnsiTheme="minorHAnsi" w:cstheme="minorHAnsi"/>
        </w:rPr>
      </w:pPr>
      <w:r w:rsidRPr="001D42BD">
        <w:rPr>
          <w:rFonts w:asciiTheme="minorHAnsi" w:hAnsiTheme="minorHAnsi" w:cstheme="minorHAnsi"/>
        </w:rPr>
        <w:t xml:space="preserve">Naručitelj će između prihvatljivih ponuda sposobnih Ponuditelja odabrati ekonomski najpovoljniju ponudu na temelju sljedećih kriterija: </w:t>
      </w:r>
      <w:r w:rsidR="00470FB2">
        <w:rPr>
          <w:rFonts w:asciiTheme="minorHAnsi" w:hAnsiTheme="minorHAnsi" w:cstheme="minorHAnsi"/>
        </w:rPr>
        <w:t>Rok isporuke</w:t>
      </w:r>
      <w:r w:rsidR="00B03853">
        <w:rPr>
          <w:rFonts w:asciiTheme="minorHAnsi" w:hAnsiTheme="minorHAnsi" w:cstheme="minorHAnsi"/>
        </w:rPr>
        <w:t xml:space="preserve"> robe</w:t>
      </w:r>
      <w:r w:rsidRPr="001D42BD">
        <w:rPr>
          <w:rFonts w:asciiTheme="minorHAnsi" w:hAnsiTheme="minorHAnsi" w:cstheme="minorHAnsi"/>
        </w:rPr>
        <w:t xml:space="preserve"> i cijena, a čiji je relativni značaj prikazan u tablici u nastavku.</w:t>
      </w:r>
    </w:p>
    <w:p w14:paraId="39FE279E" w14:textId="77777777" w:rsidR="005C37D6" w:rsidRPr="007436BE" w:rsidRDefault="005C37D6" w:rsidP="00606762">
      <w:pPr>
        <w:spacing w:after="0" w:line="259" w:lineRule="auto"/>
        <w:ind w:left="0" w:firstLine="0"/>
        <w:rPr>
          <w:rFonts w:asciiTheme="minorHAnsi" w:hAnsiTheme="minorHAnsi" w:cstheme="minorHAnsi"/>
        </w:rPr>
      </w:pPr>
    </w:p>
    <w:p w14:paraId="642AEE67" w14:textId="77777777" w:rsidR="00D97870" w:rsidRDefault="00B131FC" w:rsidP="00606762">
      <w:pPr>
        <w:ind w:left="-5" w:right="54"/>
        <w:rPr>
          <w:rFonts w:asciiTheme="minorHAnsi" w:hAnsiTheme="minorHAnsi" w:cstheme="minorHAnsi"/>
          <w:b/>
        </w:rPr>
      </w:pPr>
      <w:r w:rsidRPr="001D42BD">
        <w:rPr>
          <w:rFonts w:asciiTheme="minorHAnsi" w:hAnsiTheme="minorHAnsi" w:cstheme="minorHAnsi"/>
          <w:b/>
        </w:rPr>
        <w:t xml:space="preserve">Kriteriji za odabir ekonomski najpovoljnije ponude i njihov relativni značaj:  </w:t>
      </w:r>
    </w:p>
    <w:p w14:paraId="288DC525" w14:textId="77777777" w:rsidR="00491588" w:rsidRPr="001D42BD" w:rsidRDefault="00491588" w:rsidP="00606762">
      <w:pPr>
        <w:ind w:left="-5" w:right="54"/>
        <w:rPr>
          <w:rFonts w:asciiTheme="minorHAnsi" w:hAnsiTheme="minorHAnsi" w:cstheme="minorHAnsi"/>
          <w:b/>
        </w:rPr>
      </w:pPr>
    </w:p>
    <w:tbl>
      <w:tblPr>
        <w:tblStyle w:val="TableGrid2"/>
        <w:tblW w:w="9627" w:type="dxa"/>
        <w:tblInd w:w="7" w:type="dxa"/>
        <w:tblCellMar>
          <w:top w:w="36" w:type="dxa"/>
          <w:left w:w="108" w:type="dxa"/>
          <w:right w:w="50" w:type="dxa"/>
        </w:tblCellMar>
        <w:tblLook w:val="04A0" w:firstRow="1" w:lastRow="0" w:firstColumn="1" w:lastColumn="0" w:noHBand="0" w:noVBand="1"/>
      </w:tblPr>
      <w:tblGrid>
        <w:gridCol w:w="1846"/>
        <w:gridCol w:w="970"/>
        <w:gridCol w:w="3667"/>
        <w:gridCol w:w="1575"/>
        <w:gridCol w:w="1569"/>
      </w:tblGrid>
      <w:tr w:rsidR="00491588" w:rsidRPr="00491588" w14:paraId="19B3A8BD" w14:textId="77777777" w:rsidTr="00491588">
        <w:trPr>
          <w:trHeight w:val="708"/>
        </w:trPr>
        <w:tc>
          <w:tcPr>
            <w:tcW w:w="184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F27E4F3" w14:textId="77777777" w:rsidR="00491588" w:rsidRPr="00491588" w:rsidRDefault="00491588" w:rsidP="00491588">
            <w:pPr>
              <w:spacing w:after="0" w:line="259" w:lineRule="auto"/>
              <w:ind w:left="0" w:right="58" w:firstLine="0"/>
              <w:jc w:val="center"/>
              <w:rPr>
                <w:rFonts w:asciiTheme="minorHAnsi" w:hAnsiTheme="minorHAnsi" w:cstheme="minorHAnsi"/>
              </w:rPr>
            </w:pPr>
            <w:r w:rsidRPr="00491588">
              <w:rPr>
                <w:rFonts w:asciiTheme="minorHAnsi" w:hAnsiTheme="minorHAnsi" w:cstheme="minorHAnsi"/>
                <w:b/>
                <w:sz w:val="20"/>
              </w:rPr>
              <w:t xml:space="preserve">KRITERIJ </w:t>
            </w:r>
          </w:p>
        </w:tc>
        <w:tc>
          <w:tcPr>
            <w:tcW w:w="97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8872EF8" w14:textId="77777777" w:rsidR="00491588" w:rsidRPr="00491588" w:rsidRDefault="00491588" w:rsidP="00491588">
            <w:pPr>
              <w:spacing w:after="0" w:line="259" w:lineRule="auto"/>
              <w:ind w:left="0" w:firstLine="0"/>
              <w:jc w:val="left"/>
              <w:rPr>
                <w:rFonts w:asciiTheme="minorHAnsi" w:hAnsiTheme="minorHAnsi" w:cstheme="minorHAnsi"/>
              </w:rPr>
            </w:pPr>
            <w:r w:rsidRPr="00491588">
              <w:rPr>
                <w:rFonts w:asciiTheme="minorHAnsi" w:hAnsiTheme="minorHAnsi" w:cstheme="minorHAnsi"/>
                <w:b/>
                <w:sz w:val="20"/>
              </w:rPr>
              <w:t xml:space="preserve">Oznaka kriterija </w:t>
            </w:r>
          </w:p>
        </w:tc>
        <w:tc>
          <w:tcPr>
            <w:tcW w:w="366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521C121" w14:textId="77777777" w:rsidR="00491588" w:rsidRPr="00491588" w:rsidRDefault="00491588" w:rsidP="00491588">
            <w:pPr>
              <w:spacing w:after="0" w:line="259" w:lineRule="auto"/>
              <w:ind w:left="0" w:right="60" w:firstLine="0"/>
              <w:jc w:val="center"/>
              <w:rPr>
                <w:rFonts w:asciiTheme="minorHAnsi" w:hAnsiTheme="minorHAnsi" w:cstheme="minorHAnsi"/>
              </w:rPr>
            </w:pPr>
            <w:r w:rsidRPr="00491588">
              <w:rPr>
                <w:rFonts w:asciiTheme="minorHAnsi" w:hAnsiTheme="minorHAnsi" w:cstheme="minorHAnsi"/>
                <w:b/>
                <w:sz w:val="20"/>
              </w:rPr>
              <w:t xml:space="preserve">Opis  </w:t>
            </w:r>
          </w:p>
        </w:tc>
        <w:tc>
          <w:tcPr>
            <w:tcW w:w="157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1AFACB15" w14:textId="77777777" w:rsidR="00491588" w:rsidRPr="00491588" w:rsidRDefault="00491588" w:rsidP="00491588">
            <w:pPr>
              <w:spacing w:after="0" w:line="259" w:lineRule="auto"/>
              <w:ind w:left="0" w:firstLine="0"/>
              <w:jc w:val="center"/>
              <w:rPr>
                <w:rFonts w:asciiTheme="minorHAnsi" w:hAnsiTheme="minorHAnsi" w:cstheme="minorHAnsi"/>
              </w:rPr>
            </w:pPr>
            <w:r w:rsidRPr="00491588">
              <w:rPr>
                <w:rFonts w:asciiTheme="minorHAnsi" w:hAnsiTheme="minorHAnsi" w:cstheme="minorHAnsi"/>
                <w:b/>
                <w:sz w:val="20"/>
              </w:rPr>
              <w:t xml:space="preserve">Maksimalni broj bodova </w:t>
            </w:r>
          </w:p>
        </w:tc>
        <w:tc>
          <w:tcPr>
            <w:tcW w:w="156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224DB208" w14:textId="77777777" w:rsidR="00491588" w:rsidRPr="00491588" w:rsidRDefault="00491588" w:rsidP="00491588">
            <w:pPr>
              <w:spacing w:after="0" w:line="259" w:lineRule="auto"/>
              <w:ind w:left="0" w:firstLine="0"/>
              <w:jc w:val="center"/>
              <w:rPr>
                <w:rFonts w:asciiTheme="minorHAnsi" w:hAnsiTheme="minorHAnsi" w:cstheme="minorHAnsi"/>
              </w:rPr>
            </w:pPr>
            <w:r w:rsidRPr="00491588">
              <w:rPr>
                <w:rFonts w:asciiTheme="minorHAnsi" w:hAnsiTheme="minorHAnsi" w:cstheme="minorHAnsi"/>
                <w:b/>
                <w:sz w:val="20"/>
              </w:rPr>
              <w:t xml:space="preserve">Relativni značaj </w:t>
            </w:r>
          </w:p>
        </w:tc>
      </w:tr>
      <w:tr w:rsidR="00491588" w:rsidRPr="00491588" w14:paraId="6FEDB403" w14:textId="77777777" w:rsidTr="00E80218">
        <w:trPr>
          <w:trHeight w:val="532"/>
        </w:trPr>
        <w:tc>
          <w:tcPr>
            <w:tcW w:w="1846" w:type="dxa"/>
            <w:tcBorders>
              <w:top w:val="single" w:sz="4" w:space="0" w:color="000000"/>
              <w:left w:val="single" w:sz="4" w:space="0" w:color="000000"/>
              <w:bottom w:val="single" w:sz="4" w:space="0" w:color="000000"/>
              <w:right w:val="single" w:sz="4" w:space="0" w:color="000000"/>
            </w:tcBorders>
            <w:vAlign w:val="center"/>
          </w:tcPr>
          <w:p w14:paraId="1C5D073F" w14:textId="77777777" w:rsidR="00491588" w:rsidRPr="00491588" w:rsidRDefault="00491588" w:rsidP="00491588">
            <w:pPr>
              <w:spacing w:after="0" w:line="259" w:lineRule="auto"/>
              <w:ind w:left="0" w:right="58" w:firstLine="0"/>
              <w:jc w:val="center"/>
              <w:rPr>
                <w:rFonts w:asciiTheme="minorHAnsi" w:hAnsiTheme="minorHAnsi" w:cstheme="minorHAnsi"/>
              </w:rPr>
            </w:pPr>
            <w:r w:rsidRPr="00491588">
              <w:rPr>
                <w:rFonts w:asciiTheme="minorHAnsi" w:hAnsiTheme="minorHAnsi" w:cstheme="minorHAnsi"/>
                <w:sz w:val="20"/>
              </w:rPr>
              <w:t xml:space="preserve">Cijena ponude </w:t>
            </w:r>
          </w:p>
        </w:tc>
        <w:tc>
          <w:tcPr>
            <w:tcW w:w="970" w:type="dxa"/>
            <w:tcBorders>
              <w:top w:val="single" w:sz="4" w:space="0" w:color="000000"/>
              <w:left w:val="single" w:sz="4" w:space="0" w:color="000000"/>
              <w:bottom w:val="single" w:sz="4" w:space="0" w:color="000000"/>
              <w:right w:val="single" w:sz="4" w:space="0" w:color="000000"/>
            </w:tcBorders>
            <w:vAlign w:val="center"/>
          </w:tcPr>
          <w:p w14:paraId="37EBB249" w14:textId="77777777" w:rsidR="00491588" w:rsidRPr="00491588" w:rsidRDefault="00491588" w:rsidP="00491588">
            <w:pPr>
              <w:spacing w:after="0" w:line="259" w:lineRule="auto"/>
              <w:ind w:left="0" w:right="58" w:firstLine="0"/>
              <w:jc w:val="center"/>
              <w:rPr>
                <w:rFonts w:asciiTheme="minorHAnsi" w:hAnsiTheme="minorHAnsi" w:cstheme="minorHAnsi"/>
              </w:rPr>
            </w:pPr>
            <w:r w:rsidRPr="00491588">
              <w:rPr>
                <w:rFonts w:asciiTheme="minorHAnsi" w:hAnsiTheme="minorHAnsi" w:cstheme="minorHAnsi"/>
                <w:sz w:val="20"/>
              </w:rPr>
              <w:t xml:space="preserve">C </w:t>
            </w:r>
          </w:p>
        </w:tc>
        <w:tc>
          <w:tcPr>
            <w:tcW w:w="3667" w:type="dxa"/>
            <w:tcBorders>
              <w:top w:val="single" w:sz="4" w:space="0" w:color="000000"/>
              <w:left w:val="single" w:sz="4" w:space="0" w:color="000000"/>
              <w:bottom w:val="single" w:sz="4" w:space="0" w:color="000000"/>
              <w:right w:val="single" w:sz="4" w:space="0" w:color="000000"/>
            </w:tcBorders>
            <w:vAlign w:val="center"/>
          </w:tcPr>
          <w:p w14:paraId="68236F69" w14:textId="53897EEF" w:rsidR="00491588" w:rsidRPr="00491588" w:rsidRDefault="00491588" w:rsidP="00C5129B">
            <w:pPr>
              <w:spacing w:after="0" w:line="259" w:lineRule="auto"/>
              <w:ind w:left="0" w:firstLine="0"/>
              <w:jc w:val="left"/>
              <w:rPr>
                <w:rFonts w:asciiTheme="minorHAnsi" w:hAnsiTheme="minorHAnsi" w:cstheme="minorHAnsi"/>
              </w:rPr>
            </w:pPr>
            <w:r w:rsidRPr="00491588">
              <w:rPr>
                <w:rFonts w:asciiTheme="minorHAnsi" w:hAnsiTheme="minorHAnsi" w:cstheme="minorHAnsi"/>
                <w:sz w:val="20"/>
              </w:rPr>
              <w:t xml:space="preserve">Cijena artikala </w:t>
            </w:r>
          </w:p>
        </w:tc>
        <w:tc>
          <w:tcPr>
            <w:tcW w:w="1575" w:type="dxa"/>
            <w:tcBorders>
              <w:top w:val="single" w:sz="4" w:space="0" w:color="000000"/>
              <w:left w:val="single" w:sz="4" w:space="0" w:color="000000"/>
              <w:bottom w:val="single" w:sz="4" w:space="0" w:color="000000"/>
              <w:right w:val="single" w:sz="4" w:space="0" w:color="000000"/>
            </w:tcBorders>
            <w:vAlign w:val="center"/>
          </w:tcPr>
          <w:p w14:paraId="327607A1" w14:textId="51884A3B" w:rsidR="00491588" w:rsidRPr="00491588" w:rsidRDefault="00C5129B" w:rsidP="00491588">
            <w:pPr>
              <w:spacing w:after="0" w:line="259" w:lineRule="auto"/>
              <w:ind w:left="0" w:right="63" w:firstLine="0"/>
              <w:jc w:val="center"/>
              <w:rPr>
                <w:rFonts w:asciiTheme="minorHAnsi" w:hAnsiTheme="minorHAnsi" w:cstheme="minorHAnsi"/>
              </w:rPr>
            </w:pPr>
            <w:r>
              <w:rPr>
                <w:rFonts w:asciiTheme="minorHAnsi" w:hAnsiTheme="minorHAnsi" w:cstheme="minorHAnsi"/>
                <w:sz w:val="20"/>
              </w:rPr>
              <w:t>7</w:t>
            </w:r>
            <w:r w:rsidR="00491588" w:rsidRPr="00491588">
              <w:rPr>
                <w:rFonts w:asciiTheme="minorHAnsi" w:hAnsiTheme="minorHAnsi" w:cstheme="minorHAnsi"/>
                <w:sz w:val="20"/>
              </w:rPr>
              <w:t xml:space="preserve">0 </w:t>
            </w:r>
          </w:p>
        </w:tc>
        <w:tc>
          <w:tcPr>
            <w:tcW w:w="1569" w:type="dxa"/>
            <w:tcBorders>
              <w:top w:val="single" w:sz="4" w:space="0" w:color="000000"/>
              <w:left w:val="single" w:sz="4" w:space="0" w:color="000000"/>
              <w:bottom w:val="single" w:sz="4" w:space="0" w:color="000000"/>
              <w:right w:val="single" w:sz="4" w:space="0" w:color="000000"/>
            </w:tcBorders>
            <w:vAlign w:val="center"/>
          </w:tcPr>
          <w:p w14:paraId="750F8852" w14:textId="012AE9E4" w:rsidR="00491588" w:rsidRPr="00491588" w:rsidRDefault="00C5129B" w:rsidP="00491588">
            <w:pPr>
              <w:spacing w:after="0" w:line="259" w:lineRule="auto"/>
              <w:ind w:left="0" w:right="57" w:firstLine="0"/>
              <w:jc w:val="center"/>
              <w:rPr>
                <w:rFonts w:asciiTheme="minorHAnsi" w:hAnsiTheme="minorHAnsi" w:cstheme="minorHAnsi"/>
              </w:rPr>
            </w:pPr>
            <w:r>
              <w:rPr>
                <w:rFonts w:asciiTheme="minorHAnsi" w:hAnsiTheme="minorHAnsi" w:cstheme="minorHAnsi"/>
                <w:sz w:val="20"/>
              </w:rPr>
              <w:t>7</w:t>
            </w:r>
            <w:r w:rsidR="00491588" w:rsidRPr="00491588">
              <w:rPr>
                <w:rFonts w:asciiTheme="minorHAnsi" w:hAnsiTheme="minorHAnsi" w:cstheme="minorHAnsi"/>
                <w:sz w:val="20"/>
              </w:rPr>
              <w:t xml:space="preserve">0% </w:t>
            </w:r>
          </w:p>
        </w:tc>
      </w:tr>
      <w:tr w:rsidR="00491588" w:rsidRPr="00491588" w14:paraId="2E3B6B67" w14:textId="77777777" w:rsidTr="00007C7A">
        <w:trPr>
          <w:trHeight w:val="557"/>
        </w:trPr>
        <w:tc>
          <w:tcPr>
            <w:tcW w:w="1846" w:type="dxa"/>
            <w:tcBorders>
              <w:top w:val="single" w:sz="4" w:space="0" w:color="000000"/>
              <w:left w:val="single" w:sz="4" w:space="0" w:color="000000"/>
              <w:bottom w:val="single" w:sz="4" w:space="0" w:color="000000"/>
              <w:right w:val="single" w:sz="4" w:space="0" w:color="000000"/>
            </w:tcBorders>
            <w:vAlign w:val="center"/>
          </w:tcPr>
          <w:p w14:paraId="0D1FCB9B" w14:textId="77777777" w:rsidR="00491588" w:rsidRPr="00491588" w:rsidRDefault="00491588" w:rsidP="00491588">
            <w:pPr>
              <w:spacing w:after="0" w:line="259" w:lineRule="auto"/>
              <w:ind w:left="0" w:right="54" w:firstLine="0"/>
              <w:jc w:val="center"/>
              <w:rPr>
                <w:rFonts w:asciiTheme="minorHAnsi" w:hAnsiTheme="minorHAnsi" w:cstheme="minorHAnsi"/>
              </w:rPr>
            </w:pPr>
            <w:r w:rsidRPr="00491588">
              <w:rPr>
                <w:rFonts w:asciiTheme="minorHAnsi" w:hAnsiTheme="minorHAnsi" w:cstheme="minorHAnsi"/>
                <w:sz w:val="20"/>
              </w:rPr>
              <w:t xml:space="preserve">Rok isporuke </w:t>
            </w:r>
          </w:p>
        </w:tc>
        <w:tc>
          <w:tcPr>
            <w:tcW w:w="970" w:type="dxa"/>
            <w:tcBorders>
              <w:top w:val="single" w:sz="4" w:space="0" w:color="000000"/>
              <w:left w:val="single" w:sz="4" w:space="0" w:color="000000"/>
              <w:bottom w:val="single" w:sz="4" w:space="0" w:color="000000"/>
              <w:right w:val="single" w:sz="4" w:space="0" w:color="000000"/>
            </w:tcBorders>
            <w:vAlign w:val="center"/>
          </w:tcPr>
          <w:p w14:paraId="17D2BE2C" w14:textId="77777777" w:rsidR="00491588" w:rsidRPr="00491588" w:rsidRDefault="00491588" w:rsidP="00491588">
            <w:pPr>
              <w:spacing w:after="0" w:line="259" w:lineRule="auto"/>
              <w:ind w:left="0" w:right="61" w:firstLine="0"/>
              <w:jc w:val="center"/>
              <w:rPr>
                <w:rFonts w:asciiTheme="minorHAnsi" w:hAnsiTheme="minorHAnsi" w:cstheme="minorHAnsi"/>
              </w:rPr>
            </w:pPr>
            <w:r w:rsidRPr="00491588">
              <w:rPr>
                <w:rFonts w:asciiTheme="minorHAnsi" w:hAnsiTheme="minorHAnsi" w:cstheme="minorHAnsi"/>
                <w:sz w:val="20"/>
              </w:rPr>
              <w:t xml:space="preserve">RI </w:t>
            </w:r>
          </w:p>
        </w:tc>
        <w:tc>
          <w:tcPr>
            <w:tcW w:w="3667" w:type="dxa"/>
            <w:tcBorders>
              <w:top w:val="single" w:sz="4" w:space="0" w:color="000000"/>
              <w:left w:val="single" w:sz="4" w:space="0" w:color="000000"/>
              <w:bottom w:val="single" w:sz="4" w:space="0" w:color="000000"/>
              <w:right w:val="single" w:sz="4" w:space="0" w:color="000000"/>
            </w:tcBorders>
          </w:tcPr>
          <w:p w14:paraId="0AD64EB1" w14:textId="38947D3C" w:rsidR="00491588" w:rsidRPr="00491588" w:rsidRDefault="00491588" w:rsidP="00007C7A">
            <w:pPr>
              <w:spacing w:after="0" w:line="259" w:lineRule="auto"/>
              <w:ind w:left="0" w:right="31" w:firstLine="0"/>
              <w:jc w:val="left"/>
              <w:rPr>
                <w:rFonts w:asciiTheme="minorHAnsi" w:hAnsiTheme="minorHAnsi" w:cstheme="minorHAnsi"/>
              </w:rPr>
            </w:pPr>
            <w:r w:rsidRPr="00491588">
              <w:rPr>
                <w:rFonts w:asciiTheme="minorHAnsi" w:hAnsiTheme="minorHAnsi" w:cstheme="minorHAnsi"/>
                <w:sz w:val="20"/>
              </w:rPr>
              <w:t xml:space="preserve">Rok </w:t>
            </w:r>
            <w:r w:rsidR="00007C7A">
              <w:rPr>
                <w:rFonts w:asciiTheme="minorHAnsi" w:hAnsiTheme="minorHAnsi" w:cstheme="minorHAnsi"/>
                <w:sz w:val="20"/>
              </w:rPr>
              <w:t>isporuke</w:t>
            </w:r>
            <w:r w:rsidRPr="00491588">
              <w:rPr>
                <w:rFonts w:asciiTheme="minorHAnsi" w:hAnsiTheme="minorHAnsi" w:cstheme="minorHAnsi"/>
                <w:sz w:val="20"/>
              </w:rPr>
              <w:t xml:space="preserve"> </w:t>
            </w:r>
            <w:r w:rsidR="00B03853">
              <w:rPr>
                <w:rFonts w:asciiTheme="minorHAnsi" w:hAnsiTheme="minorHAnsi" w:cstheme="minorHAnsi"/>
                <w:sz w:val="20"/>
              </w:rPr>
              <w:t>robe</w:t>
            </w:r>
          </w:p>
        </w:tc>
        <w:tc>
          <w:tcPr>
            <w:tcW w:w="1575" w:type="dxa"/>
            <w:tcBorders>
              <w:top w:val="single" w:sz="4" w:space="0" w:color="000000"/>
              <w:left w:val="single" w:sz="4" w:space="0" w:color="000000"/>
              <w:bottom w:val="single" w:sz="4" w:space="0" w:color="000000"/>
              <w:right w:val="single" w:sz="4" w:space="0" w:color="000000"/>
            </w:tcBorders>
            <w:vAlign w:val="center"/>
          </w:tcPr>
          <w:p w14:paraId="5A959253" w14:textId="623BBCD0" w:rsidR="00491588" w:rsidRPr="00491588" w:rsidRDefault="00C5129B" w:rsidP="00491588">
            <w:pPr>
              <w:spacing w:after="0" w:line="259" w:lineRule="auto"/>
              <w:ind w:left="0" w:right="63" w:firstLine="0"/>
              <w:jc w:val="center"/>
              <w:rPr>
                <w:rFonts w:asciiTheme="minorHAnsi" w:hAnsiTheme="minorHAnsi" w:cstheme="minorHAnsi"/>
              </w:rPr>
            </w:pPr>
            <w:r>
              <w:rPr>
                <w:rFonts w:asciiTheme="minorHAnsi" w:hAnsiTheme="minorHAnsi" w:cstheme="minorHAnsi"/>
              </w:rPr>
              <w:t>3</w:t>
            </w:r>
            <w:r w:rsidR="00491588" w:rsidRPr="00491588">
              <w:rPr>
                <w:rFonts w:asciiTheme="minorHAnsi" w:hAnsiTheme="minorHAnsi" w:cstheme="minorHAnsi"/>
              </w:rPr>
              <w:t>0</w:t>
            </w:r>
          </w:p>
        </w:tc>
        <w:tc>
          <w:tcPr>
            <w:tcW w:w="1569" w:type="dxa"/>
            <w:tcBorders>
              <w:top w:val="single" w:sz="4" w:space="0" w:color="000000"/>
              <w:left w:val="single" w:sz="4" w:space="0" w:color="000000"/>
              <w:bottom w:val="single" w:sz="4" w:space="0" w:color="000000"/>
              <w:right w:val="single" w:sz="4" w:space="0" w:color="000000"/>
            </w:tcBorders>
            <w:vAlign w:val="center"/>
          </w:tcPr>
          <w:p w14:paraId="371B5292" w14:textId="0689D48B" w:rsidR="00491588" w:rsidRPr="00491588" w:rsidRDefault="00C5129B" w:rsidP="00491588">
            <w:pPr>
              <w:spacing w:after="0" w:line="259" w:lineRule="auto"/>
              <w:ind w:left="0" w:right="57" w:firstLine="0"/>
              <w:jc w:val="center"/>
              <w:rPr>
                <w:rFonts w:asciiTheme="minorHAnsi" w:hAnsiTheme="minorHAnsi" w:cstheme="minorHAnsi"/>
              </w:rPr>
            </w:pPr>
            <w:r>
              <w:rPr>
                <w:rFonts w:asciiTheme="minorHAnsi" w:hAnsiTheme="minorHAnsi" w:cstheme="minorHAnsi"/>
                <w:sz w:val="20"/>
              </w:rPr>
              <w:t>3</w:t>
            </w:r>
            <w:r w:rsidR="00491588" w:rsidRPr="00491588">
              <w:rPr>
                <w:rFonts w:asciiTheme="minorHAnsi" w:hAnsiTheme="minorHAnsi" w:cstheme="minorHAnsi"/>
                <w:sz w:val="20"/>
              </w:rPr>
              <w:t xml:space="preserve">0% </w:t>
            </w:r>
          </w:p>
        </w:tc>
      </w:tr>
      <w:tr w:rsidR="00491588" w:rsidRPr="00491588" w14:paraId="68F27D92" w14:textId="77777777" w:rsidTr="00E80218">
        <w:trPr>
          <w:trHeight w:val="540"/>
        </w:trPr>
        <w:tc>
          <w:tcPr>
            <w:tcW w:w="1846" w:type="dxa"/>
            <w:tcBorders>
              <w:top w:val="single" w:sz="4" w:space="0" w:color="000000"/>
              <w:left w:val="single" w:sz="4" w:space="0" w:color="000000"/>
              <w:bottom w:val="single" w:sz="4" w:space="0" w:color="000000"/>
              <w:right w:val="nil"/>
            </w:tcBorders>
          </w:tcPr>
          <w:p w14:paraId="38942962" w14:textId="77777777" w:rsidR="00491588" w:rsidRPr="00491588" w:rsidRDefault="00491588" w:rsidP="00491588">
            <w:pPr>
              <w:spacing w:after="160" w:line="259" w:lineRule="auto"/>
              <w:ind w:left="0" w:firstLine="0"/>
              <w:jc w:val="left"/>
              <w:rPr>
                <w:rFonts w:asciiTheme="minorHAnsi" w:hAnsiTheme="minorHAnsi" w:cstheme="minorHAnsi"/>
              </w:rPr>
            </w:pPr>
          </w:p>
        </w:tc>
        <w:tc>
          <w:tcPr>
            <w:tcW w:w="970" w:type="dxa"/>
            <w:tcBorders>
              <w:top w:val="single" w:sz="4" w:space="0" w:color="000000"/>
              <w:left w:val="nil"/>
              <w:bottom w:val="single" w:sz="4" w:space="0" w:color="000000"/>
              <w:right w:val="nil"/>
            </w:tcBorders>
          </w:tcPr>
          <w:p w14:paraId="27045BB6" w14:textId="77777777" w:rsidR="00491588" w:rsidRPr="00491588" w:rsidRDefault="00491588" w:rsidP="00491588">
            <w:pPr>
              <w:spacing w:after="160" w:line="259" w:lineRule="auto"/>
              <w:ind w:left="0" w:firstLine="0"/>
              <w:jc w:val="left"/>
              <w:rPr>
                <w:rFonts w:asciiTheme="minorHAnsi" w:hAnsiTheme="minorHAnsi" w:cstheme="minorHAnsi"/>
              </w:rPr>
            </w:pPr>
          </w:p>
        </w:tc>
        <w:tc>
          <w:tcPr>
            <w:tcW w:w="3667" w:type="dxa"/>
            <w:tcBorders>
              <w:top w:val="single" w:sz="4" w:space="0" w:color="000000"/>
              <w:left w:val="nil"/>
              <w:bottom w:val="single" w:sz="4" w:space="0" w:color="000000"/>
              <w:right w:val="single" w:sz="4" w:space="0" w:color="000000"/>
            </w:tcBorders>
            <w:vAlign w:val="center"/>
          </w:tcPr>
          <w:p w14:paraId="6D3F170D" w14:textId="77777777" w:rsidR="00491588" w:rsidRPr="00491588" w:rsidRDefault="00491588" w:rsidP="00491588">
            <w:pPr>
              <w:spacing w:after="0" w:line="259" w:lineRule="auto"/>
              <w:ind w:left="0" w:right="57" w:firstLine="0"/>
              <w:jc w:val="right"/>
              <w:rPr>
                <w:rFonts w:asciiTheme="minorHAnsi" w:hAnsiTheme="minorHAnsi" w:cstheme="minorHAnsi"/>
              </w:rPr>
            </w:pPr>
            <w:r w:rsidRPr="00491588">
              <w:rPr>
                <w:rFonts w:asciiTheme="minorHAnsi" w:hAnsiTheme="minorHAnsi" w:cstheme="minorHAnsi"/>
                <w:b/>
                <w:sz w:val="20"/>
              </w:rPr>
              <w:t xml:space="preserve">Ukupno </w:t>
            </w:r>
          </w:p>
        </w:tc>
        <w:tc>
          <w:tcPr>
            <w:tcW w:w="1575" w:type="dxa"/>
            <w:tcBorders>
              <w:top w:val="single" w:sz="4" w:space="0" w:color="000000"/>
              <w:left w:val="single" w:sz="4" w:space="0" w:color="000000"/>
              <w:bottom w:val="single" w:sz="4" w:space="0" w:color="000000"/>
              <w:right w:val="single" w:sz="4" w:space="0" w:color="000000"/>
            </w:tcBorders>
            <w:vAlign w:val="center"/>
          </w:tcPr>
          <w:p w14:paraId="286447EF" w14:textId="77777777" w:rsidR="00491588" w:rsidRPr="00491588" w:rsidRDefault="00491588" w:rsidP="00491588">
            <w:pPr>
              <w:spacing w:after="0" w:line="259" w:lineRule="auto"/>
              <w:ind w:left="0" w:right="63" w:firstLine="0"/>
              <w:jc w:val="center"/>
              <w:rPr>
                <w:rFonts w:asciiTheme="minorHAnsi" w:hAnsiTheme="minorHAnsi" w:cstheme="minorHAnsi"/>
              </w:rPr>
            </w:pPr>
            <w:r w:rsidRPr="00491588">
              <w:rPr>
                <w:rFonts w:asciiTheme="minorHAnsi" w:hAnsiTheme="minorHAnsi" w:cstheme="minorHAnsi"/>
                <w:b/>
                <w:sz w:val="20"/>
              </w:rPr>
              <w:t xml:space="preserve">100 </w:t>
            </w:r>
          </w:p>
        </w:tc>
        <w:tc>
          <w:tcPr>
            <w:tcW w:w="1569" w:type="dxa"/>
            <w:tcBorders>
              <w:top w:val="single" w:sz="4" w:space="0" w:color="000000"/>
              <w:left w:val="single" w:sz="4" w:space="0" w:color="000000"/>
              <w:bottom w:val="single" w:sz="4" w:space="0" w:color="000000"/>
              <w:right w:val="single" w:sz="4" w:space="0" w:color="000000"/>
            </w:tcBorders>
            <w:vAlign w:val="center"/>
          </w:tcPr>
          <w:p w14:paraId="2A285931" w14:textId="77777777" w:rsidR="00491588" w:rsidRPr="00491588" w:rsidRDefault="00491588" w:rsidP="00491588">
            <w:pPr>
              <w:spacing w:after="0" w:line="259" w:lineRule="auto"/>
              <w:ind w:left="0" w:right="55" w:firstLine="0"/>
              <w:jc w:val="center"/>
              <w:rPr>
                <w:rFonts w:asciiTheme="minorHAnsi" w:hAnsiTheme="minorHAnsi" w:cstheme="minorHAnsi"/>
              </w:rPr>
            </w:pPr>
            <w:r w:rsidRPr="00491588">
              <w:rPr>
                <w:rFonts w:asciiTheme="minorHAnsi" w:hAnsiTheme="minorHAnsi" w:cstheme="minorHAnsi"/>
                <w:b/>
                <w:sz w:val="20"/>
              </w:rPr>
              <w:t xml:space="preserve">100% </w:t>
            </w:r>
          </w:p>
        </w:tc>
      </w:tr>
    </w:tbl>
    <w:p w14:paraId="39C842E6" w14:textId="77777777" w:rsidR="00491588" w:rsidRDefault="00491588" w:rsidP="00491588">
      <w:pPr>
        <w:spacing w:after="0" w:line="259" w:lineRule="auto"/>
        <w:ind w:left="0" w:firstLine="0"/>
        <w:jc w:val="left"/>
        <w:rPr>
          <w:rFonts w:asciiTheme="minorHAnsi" w:hAnsiTheme="minorHAnsi" w:cstheme="minorHAnsi"/>
        </w:rPr>
      </w:pPr>
      <w:r w:rsidRPr="00491588">
        <w:rPr>
          <w:rFonts w:asciiTheme="minorHAnsi" w:hAnsiTheme="minorHAnsi" w:cstheme="minorHAnsi"/>
        </w:rPr>
        <w:t xml:space="preserve"> </w:t>
      </w:r>
    </w:p>
    <w:p w14:paraId="7DBB5775" w14:textId="77777777" w:rsidR="00B03853" w:rsidRDefault="00B03853" w:rsidP="00491588">
      <w:pPr>
        <w:spacing w:after="0" w:line="259" w:lineRule="auto"/>
        <w:ind w:left="0" w:firstLine="0"/>
        <w:jc w:val="left"/>
        <w:rPr>
          <w:rFonts w:asciiTheme="minorHAnsi" w:hAnsiTheme="minorHAnsi" w:cstheme="minorHAnsi"/>
        </w:rPr>
      </w:pPr>
    </w:p>
    <w:p w14:paraId="6A4C5055" w14:textId="77777777" w:rsidR="00B03853" w:rsidRPr="00491588" w:rsidRDefault="00B03853" w:rsidP="00491588">
      <w:pPr>
        <w:spacing w:after="0" w:line="259" w:lineRule="auto"/>
        <w:ind w:left="0" w:firstLine="0"/>
        <w:jc w:val="left"/>
        <w:rPr>
          <w:rFonts w:asciiTheme="minorHAnsi" w:hAnsiTheme="minorHAnsi" w:cstheme="minorHAnsi"/>
        </w:rPr>
      </w:pPr>
    </w:p>
    <w:p w14:paraId="081BF184" w14:textId="0CB2B089" w:rsidR="00853C63" w:rsidRPr="00B03853" w:rsidRDefault="00853C63" w:rsidP="00853C63">
      <w:pPr>
        <w:ind w:left="-5" w:right="54"/>
        <w:rPr>
          <w:rFonts w:asciiTheme="minorHAnsi" w:hAnsiTheme="minorHAnsi" w:cstheme="minorHAnsi"/>
          <w:b/>
        </w:rPr>
      </w:pPr>
      <w:r w:rsidRPr="00B03853">
        <w:rPr>
          <w:rFonts w:asciiTheme="minorHAnsi" w:hAnsiTheme="minorHAnsi" w:cstheme="minorHAnsi"/>
          <w:b/>
        </w:rPr>
        <w:t>KRITERIJ OCJENJIVANJA</w:t>
      </w:r>
      <w:r w:rsidR="00B03853" w:rsidRPr="00B03853">
        <w:rPr>
          <w:rFonts w:asciiTheme="minorHAnsi" w:hAnsiTheme="minorHAnsi" w:cstheme="minorHAnsi"/>
          <w:b/>
        </w:rPr>
        <w:t>:</w:t>
      </w:r>
    </w:p>
    <w:p w14:paraId="330CFDA4" w14:textId="77777777" w:rsidR="00853C63" w:rsidRPr="00853C63" w:rsidRDefault="00853C63" w:rsidP="00853C63">
      <w:pPr>
        <w:ind w:left="-5" w:right="54"/>
        <w:rPr>
          <w:rFonts w:asciiTheme="minorHAnsi" w:hAnsiTheme="minorHAnsi" w:cstheme="minorHAnsi"/>
        </w:rPr>
      </w:pPr>
    </w:p>
    <w:p w14:paraId="52BB4ADE" w14:textId="146B4842" w:rsidR="00491588" w:rsidRDefault="00853C63" w:rsidP="00853C63">
      <w:pPr>
        <w:ind w:left="-5" w:right="54"/>
        <w:rPr>
          <w:rFonts w:asciiTheme="minorHAnsi" w:hAnsiTheme="minorHAnsi" w:cstheme="minorHAnsi"/>
        </w:rPr>
      </w:pPr>
      <w:r w:rsidRPr="00853C63">
        <w:rPr>
          <w:rFonts w:asciiTheme="minorHAnsi" w:hAnsiTheme="minorHAnsi" w:cstheme="minorHAnsi"/>
        </w:rPr>
        <w:t>Najpovoljnija ponuda je ponuda s ukupno najvećom ocjenom, dobivenom iz zbroja svih kriterija.</w:t>
      </w:r>
    </w:p>
    <w:p w14:paraId="72BFD0FC" w14:textId="77777777" w:rsidR="00853C63" w:rsidRPr="00491588" w:rsidRDefault="00853C63" w:rsidP="00853C63">
      <w:pPr>
        <w:ind w:left="-5" w:right="54"/>
        <w:rPr>
          <w:rFonts w:asciiTheme="minorHAnsi" w:hAnsiTheme="minorHAnsi" w:cstheme="minorHAnsi"/>
        </w:rPr>
      </w:pPr>
    </w:p>
    <w:p w14:paraId="76341444" w14:textId="612E4311" w:rsidR="00491588" w:rsidRPr="00491588" w:rsidRDefault="006A6838" w:rsidP="00491588">
      <w:pPr>
        <w:keepNext/>
        <w:keepLines/>
        <w:spacing w:after="0" w:line="259" w:lineRule="auto"/>
        <w:ind w:right="62"/>
        <w:jc w:val="center"/>
        <w:outlineLvl w:val="2"/>
        <w:rPr>
          <w:rFonts w:asciiTheme="minorHAnsi" w:hAnsiTheme="minorHAnsi" w:cstheme="minorHAnsi"/>
          <w:b/>
        </w:rPr>
      </w:pPr>
      <w:r>
        <w:rPr>
          <w:rFonts w:asciiTheme="minorHAnsi" w:hAnsiTheme="minorHAnsi" w:cstheme="minorHAnsi"/>
          <w:b/>
        </w:rPr>
        <w:t>T</w:t>
      </w:r>
      <w:r w:rsidR="00491588" w:rsidRPr="00491588">
        <w:rPr>
          <w:rFonts w:asciiTheme="minorHAnsi" w:hAnsiTheme="minorHAnsi" w:cstheme="minorHAnsi"/>
          <w:b/>
        </w:rPr>
        <w:t xml:space="preserve"> = C+RI </w:t>
      </w:r>
    </w:p>
    <w:p w14:paraId="46FA6AF1" w14:textId="77777777" w:rsidR="00491588" w:rsidRPr="00491588" w:rsidRDefault="00491588" w:rsidP="00491588">
      <w:pPr>
        <w:ind w:left="-5" w:right="54"/>
        <w:rPr>
          <w:rFonts w:asciiTheme="minorHAnsi" w:hAnsiTheme="minorHAnsi" w:cstheme="minorHAnsi"/>
        </w:rPr>
      </w:pPr>
      <w:r w:rsidRPr="00491588">
        <w:rPr>
          <w:rFonts w:asciiTheme="minorHAnsi" w:hAnsiTheme="minorHAnsi" w:cstheme="minorHAnsi"/>
        </w:rPr>
        <w:t xml:space="preserve">pri čemu je: </w:t>
      </w:r>
    </w:p>
    <w:p w14:paraId="0FE56B4E" w14:textId="27073EEE" w:rsidR="00491588" w:rsidRPr="00491588" w:rsidRDefault="006A6838" w:rsidP="00491588">
      <w:pPr>
        <w:ind w:left="-5" w:right="54"/>
        <w:rPr>
          <w:rFonts w:asciiTheme="minorHAnsi" w:hAnsiTheme="minorHAnsi" w:cstheme="minorHAnsi"/>
        </w:rPr>
      </w:pPr>
      <w:r>
        <w:rPr>
          <w:rFonts w:asciiTheme="minorHAnsi" w:hAnsiTheme="minorHAnsi" w:cstheme="minorHAnsi"/>
        </w:rPr>
        <w:t>T – ukupan broj bodova</w:t>
      </w:r>
    </w:p>
    <w:p w14:paraId="6F525B50" w14:textId="77777777" w:rsidR="00491588" w:rsidRPr="00491588" w:rsidRDefault="00491588" w:rsidP="00491588">
      <w:pPr>
        <w:ind w:left="-5" w:right="3648"/>
        <w:rPr>
          <w:rFonts w:asciiTheme="minorHAnsi" w:hAnsiTheme="minorHAnsi" w:cstheme="minorHAnsi"/>
        </w:rPr>
      </w:pPr>
      <w:r w:rsidRPr="00491588">
        <w:rPr>
          <w:rFonts w:asciiTheme="minorHAnsi" w:hAnsiTheme="minorHAnsi" w:cstheme="minorHAnsi"/>
        </w:rPr>
        <w:t xml:space="preserve">C – broj bodova dodijeljen ponudi na temelju cijene ponude </w:t>
      </w:r>
    </w:p>
    <w:p w14:paraId="4585ECF2" w14:textId="3E2B4193" w:rsidR="00491588" w:rsidRPr="00491588" w:rsidRDefault="00491588" w:rsidP="00491588">
      <w:pPr>
        <w:ind w:left="-5" w:right="3648"/>
        <w:rPr>
          <w:rFonts w:asciiTheme="minorHAnsi" w:hAnsiTheme="minorHAnsi" w:cstheme="minorHAnsi"/>
        </w:rPr>
      </w:pPr>
      <w:r w:rsidRPr="00491588">
        <w:rPr>
          <w:rFonts w:asciiTheme="minorHAnsi" w:hAnsiTheme="minorHAnsi" w:cstheme="minorHAnsi"/>
        </w:rPr>
        <w:t xml:space="preserve">RI – broj bodova dodijeljen ponudi za rok isporuke </w:t>
      </w:r>
      <w:r w:rsidR="00B03853">
        <w:rPr>
          <w:rFonts w:asciiTheme="minorHAnsi" w:hAnsiTheme="minorHAnsi" w:cstheme="minorHAnsi"/>
        </w:rPr>
        <w:t>robe</w:t>
      </w:r>
    </w:p>
    <w:p w14:paraId="3DDFD482" w14:textId="77777777" w:rsidR="00491588" w:rsidRPr="00491588" w:rsidRDefault="00491588" w:rsidP="00491588">
      <w:pPr>
        <w:spacing w:after="19" w:line="259" w:lineRule="auto"/>
        <w:ind w:left="0" w:firstLine="0"/>
        <w:jc w:val="left"/>
        <w:rPr>
          <w:rFonts w:asciiTheme="minorHAnsi" w:hAnsiTheme="minorHAnsi" w:cstheme="minorHAnsi"/>
        </w:rPr>
      </w:pPr>
    </w:p>
    <w:p w14:paraId="4EE85BD6" w14:textId="77777777" w:rsidR="00491588" w:rsidRPr="00491588" w:rsidRDefault="00491588" w:rsidP="00491588">
      <w:pPr>
        <w:ind w:left="-5" w:right="54"/>
        <w:rPr>
          <w:rFonts w:asciiTheme="minorHAnsi" w:hAnsiTheme="minorHAnsi" w:cstheme="minorHAnsi"/>
        </w:rPr>
      </w:pPr>
      <w:r w:rsidRPr="00491588">
        <w:rPr>
          <w:rFonts w:asciiTheme="minorHAnsi" w:hAnsiTheme="minorHAnsi" w:cstheme="minorHAnsi"/>
        </w:rPr>
        <w:t xml:space="preserve">Bodovi će se izračunavati na dvije decimale. </w:t>
      </w:r>
    </w:p>
    <w:p w14:paraId="43180E10" w14:textId="77777777" w:rsidR="00491588" w:rsidRPr="00491588" w:rsidRDefault="00491588" w:rsidP="00491588">
      <w:pPr>
        <w:spacing w:after="19" w:line="259" w:lineRule="auto"/>
        <w:ind w:left="0" w:firstLine="0"/>
        <w:jc w:val="left"/>
        <w:rPr>
          <w:rFonts w:asciiTheme="minorHAnsi" w:hAnsiTheme="minorHAnsi" w:cstheme="minorHAnsi"/>
        </w:rPr>
      </w:pPr>
      <w:r w:rsidRPr="00491588">
        <w:rPr>
          <w:rFonts w:asciiTheme="minorHAnsi" w:hAnsiTheme="minorHAnsi" w:cstheme="minorHAnsi"/>
        </w:rPr>
        <w:t xml:space="preserve"> </w:t>
      </w:r>
    </w:p>
    <w:p w14:paraId="0CE0562E" w14:textId="77777777" w:rsidR="00491588" w:rsidRPr="00491588" w:rsidRDefault="00491588" w:rsidP="00491588">
      <w:pPr>
        <w:spacing w:after="4"/>
        <w:ind w:left="-5" w:right="52"/>
        <w:rPr>
          <w:rFonts w:asciiTheme="minorHAnsi" w:hAnsiTheme="minorHAnsi" w:cstheme="minorHAnsi"/>
        </w:rPr>
      </w:pPr>
      <w:r w:rsidRPr="00491588">
        <w:rPr>
          <w:rFonts w:asciiTheme="minorHAnsi" w:hAnsiTheme="minorHAnsi" w:cstheme="minorHAnsi"/>
          <w:b/>
        </w:rPr>
        <w:t xml:space="preserve">Opis kriterija i način utvrđivanja bodovne vrijednosti: </w:t>
      </w:r>
      <w:r w:rsidRPr="00491588">
        <w:rPr>
          <w:rFonts w:asciiTheme="minorHAnsi" w:hAnsiTheme="minorHAnsi" w:cstheme="minorHAnsi"/>
        </w:rPr>
        <w:t xml:space="preserve"> </w:t>
      </w:r>
    </w:p>
    <w:p w14:paraId="1556D870" w14:textId="77777777" w:rsidR="00491588" w:rsidRDefault="00491588" w:rsidP="00491588">
      <w:pPr>
        <w:spacing w:after="17" w:line="259" w:lineRule="auto"/>
        <w:ind w:left="0" w:firstLine="0"/>
        <w:jc w:val="left"/>
        <w:rPr>
          <w:rFonts w:asciiTheme="minorHAnsi" w:hAnsiTheme="minorHAnsi" w:cstheme="minorHAnsi"/>
        </w:rPr>
      </w:pPr>
      <w:r w:rsidRPr="00491588">
        <w:rPr>
          <w:rFonts w:asciiTheme="minorHAnsi" w:hAnsiTheme="minorHAnsi" w:cstheme="minorHAnsi"/>
        </w:rPr>
        <w:t xml:space="preserve"> </w:t>
      </w:r>
    </w:p>
    <w:p w14:paraId="167B9549" w14:textId="59495663" w:rsidR="00AD541D" w:rsidRPr="00AD541D" w:rsidRDefault="00AD541D" w:rsidP="00491588">
      <w:pPr>
        <w:spacing w:after="17" w:line="259" w:lineRule="auto"/>
        <w:ind w:left="0" w:firstLine="0"/>
        <w:jc w:val="left"/>
        <w:rPr>
          <w:rFonts w:asciiTheme="minorHAnsi" w:hAnsiTheme="minorHAnsi" w:cstheme="minorHAnsi"/>
          <w:b/>
          <w:u w:val="single"/>
        </w:rPr>
      </w:pPr>
      <w:r w:rsidRPr="00AD541D">
        <w:rPr>
          <w:rFonts w:asciiTheme="minorHAnsi" w:hAnsiTheme="minorHAnsi" w:cstheme="minorHAnsi"/>
          <w:b/>
          <w:u w:val="single"/>
        </w:rPr>
        <w:t>Cjenovni kriterij</w:t>
      </w:r>
    </w:p>
    <w:p w14:paraId="7DA90C49" w14:textId="77777777" w:rsidR="00AD541D" w:rsidRDefault="00AD541D" w:rsidP="00491588">
      <w:pPr>
        <w:spacing w:after="17" w:line="259" w:lineRule="auto"/>
        <w:ind w:left="0" w:firstLine="0"/>
        <w:jc w:val="left"/>
        <w:rPr>
          <w:rFonts w:asciiTheme="minorHAnsi" w:hAnsiTheme="minorHAnsi" w:cstheme="minorHAnsi"/>
        </w:rPr>
      </w:pPr>
    </w:p>
    <w:p w14:paraId="6D83F632" w14:textId="56C2EF59" w:rsidR="00AD541D" w:rsidRPr="00AE508C" w:rsidRDefault="00AE508C" w:rsidP="00491588">
      <w:pPr>
        <w:spacing w:after="17" w:line="259" w:lineRule="auto"/>
        <w:ind w:left="0" w:firstLine="0"/>
        <w:jc w:val="left"/>
        <w:rPr>
          <w:rFonts w:asciiTheme="minorHAnsi" w:hAnsiTheme="minorHAnsi" w:cstheme="minorHAnsi"/>
          <w:b/>
          <w:i/>
        </w:rPr>
      </w:pPr>
      <w:r w:rsidRPr="00AE508C">
        <w:rPr>
          <w:rFonts w:asciiTheme="minorHAnsi" w:hAnsiTheme="minorHAnsi" w:cstheme="minorHAnsi"/>
          <w:b/>
          <w:i/>
        </w:rPr>
        <w:t>Cijena ponude (C)</w:t>
      </w:r>
    </w:p>
    <w:p w14:paraId="651957B9" w14:textId="7CE9893A" w:rsidR="00AE508C" w:rsidRDefault="00AE508C" w:rsidP="00B03853">
      <w:pPr>
        <w:spacing w:after="17" w:line="259" w:lineRule="auto"/>
        <w:ind w:left="0" w:firstLine="0"/>
        <w:rPr>
          <w:rFonts w:asciiTheme="minorHAnsi" w:hAnsiTheme="minorHAnsi" w:cstheme="minorHAnsi"/>
        </w:rPr>
      </w:pPr>
      <w:r>
        <w:rPr>
          <w:rFonts w:asciiTheme="minorHAnsi" w:hAnsiTheme="minorHAnsi" w:cstheme="minorHAnsi"/>
        </w:rPr>
        <w:t>Naručitelj kao jedan od kriterija za odabir ekonomski najpovoljnije ponude određuje cijenu ponude.</w:t>
      </w:r>
    </w:p>
    <w:p w14:paraId="44B6509F" w14:textId="08E70366" w:rsidR="00491588" w:rsidRPr="00491588" w:rsidRDefault="00AE508C" w:rsidP="00B03853">
      <w:pPr>
        <w:spacing w:after="17" w:line="259" w:lineRule="auto"/>
        <w:ind w:left="0" w:firstLine="0"/>
        <w:rPr>
          <w:rFonts w:asciiTheme="minorHAnsi" w:hAnsiTheme="minorHAnsi" w:cstheme="minorHAnsi"/>
        </w:rPr>
      </w:pPr>
      <w:r>
        <w:rPr>
          <w:rFonts w:asciiTheme="minorHAnsi" w:hAnsiTheme="minorHAnsi" w:cstheme="minorHAnsi"/>
        </w:rPr>
        <w:t>Ponuditelj koji ponudi najnižu cijenu, dobit će maksimalan broj bodova (70)</w:t>
      </w:r>
      <w:r w:rsidR="00C3205F">
        <w:rPr>
          <w:rFonts w:asciiTheme="minorHAnsi" w:hAnsiTheme="minorHAnsi" w:cstheme="minorHAnsi"/>
        </w:rPr>
        <w:t xml:space="preserve">, dok se </w:t>
      </w:r>
      <w:r w:rsidR="00491588" w:rsidRPr="00491588">
        <w:rPr>
          <w:rFonts w:asciiTheme="minorHAnsi" w:hAnsiTheme="minorHAnsi" w:cstheme="minorHAnsi"/>
        </w:rPr>
        <w:t xml:space="preserve">ostale ponude  boduju prema formuli: </w:t>
      </w:r>
    </w:p>
    <w:p w14:paraId="213FB8F5" w14:textId="77777777" w:rsidR="00491588" w:rsidRPr="00491588" w:rsidRDefault="00491588" w:rsidP="00B03853">
      <w:pPr>
        <w:spacing w:after="0" w:line="259" w:lineRule="auto"/>
        <w:ind w:left="0" w:firstLine="0"/>
        <w:rPr>
          <w:rFonts w:asciiTheme="minorHAnsi" w:hAnsiTheme="minorHAnsi" w:cstheme="minorHAnsi"/>
        </w:rPr>
      </w:pPr>
      <w:r w:rsidRPr="00491588">
        <w:rPr>
          <w:rFonts w:asciiTheme="minorHAnsi" w:hAnsiTheme="minorHAnsi" w:cstheme="minorHAnsi"/>
        </w:rPr>
        <w:t xml:space="preserve"> </w:t>
      </w:r>
    </w:p>
    <w:p w14:paraId="24A756A3" w14:textId="77777777" w:rsidR="00491588" w:rsidRPr="00491588" w:rsidRDefault="00491588" w:rsidP="00491588">
      <w:pPr>
        <w:keepNext/>
        <w:keepLines/>
        <w:spacing w:after="0" w:line="259" w:lineRule="auto"/>
        <w:ind w:right="60"/>
        <w:jc w:val="center"/>
        <w:outlineLvl w:val="2"/>
        <w:rPr>
          <w:rFonts w:asciiTheme="minorHAnsi" w:hAnsiTheme="minorHAnsi" w:cstheme="minorHAnsi"/>
          <w:b/>
        </w:rPr>
      </w:pPr>
      <w:r w:rsidRPr="00491588">
        <w:rPr>
          <w:rFonts w:asciiTheme="minorHAnsi" w:hAnsiTheme="minorHAnsi" w:cstheme="minorHAnsi"/>
          <w:b/>
        </w:rPr>
        <w:t xml:space="preserve">C = (Cmin/Cu) x 90 </w:t>
      </w:r>
    </w:p>
    <w:p w14:paraId="42B37791" w14:textId="77777777" w:rsidR="00491588" w:rsidRPr="00491588" w:rsidRDefault="00491588" w:rsidP="00491588">
      <w:pPr>
        <w:ind w:left="-5" w:right="54"/>
        <w:rPr>
          <w:rFonts w:asciiTheme="minorHAnsi" w:hAnsiTheme="minorHAnsi" w:cstheme="minorHAnsi"/>
        </w:rPr>
      </w:pPr>
      <w:r w:rsidRPr="00491588">
        <w:rPr>
          <w:rFonts w:asciiTheme="minorHAnsi" w:hAnsiTheme="minorHAnsi" w:cstheme="minorHAnsi"/>
        </w:rPr>
        <w:t xml:space="preserve">pri čemu su:  </w:t>
      </w:r>
    </w:p>
    <w:p w14:paraId="79FED309" w14:textId="62F8BDD4" w:rsidR="00491588" w:rsidRPr="00491588" w:rsidRDefault="00491588" w:rsidP="00491588">
      <w:pPr>
        <w:ind w:left="-5" w:right="54"/>
        <w:rPr>
          <w:rFonts w:asciiTheme="minorHAnsi" w:hAnsiTheme="minorHAnsi" w:cstheme="minorHAnsi"/>
        </w:rPr>
      </w:pPr>
      <w:r w:rsidRPr="00491588">
        <w:rPr>
          <w:rFonts w:asciiTheme="minorHAnsi" w:hAnsiTheme="minorHAnsi" w:cstheme="minorHAnsi"/>
        </w:rPr>
        <w:t xml:space="preserve">C – broj bodova </w:t>
      </w:r>
      <w:r w:rsidR="00C3205F">
        <w:rPr>
          <w:rFonts w:asciiTheme="minorHAnsi" w:hAnsiTheme="minorHAnsi" w:cstheme="minorHAnsi"/>
        </w:rPr>
        <w:t>koji je ponuda dobila za cjenovni kriterij</w:t>
      </w:r>
      <w:r w:rsidRPr="00491588">
        <w:rPr>
          <w:rFonts w:asciiTheme="minorHAnsi" w:hAnsiTheme="minorHAnsi" w:cstheme="minorHAnsi"/>
        </w:rPr>
        <w:t xml:space="preserve">  </w:t>
      </w:r>
    </w:p>
    <w:p w14:paraId="3FF2E68C" w14:textId="61B0E4DA" w:rsidR="00491588" w:rsidRPr="00491588" w:rsidRDefault="00491588" w:rsidP="00491588">
      <w:pPr>
        <w:ind w:left="-5" w:right="54"/>
        <w:rPr>
          <w:rFonts w:asciiTheme="minorHAnsi" w:hAnsiTheme="minorHAnsi" w:cstheme="minorHAnsi"/>
        </w:rPr>
      </w:pPr>
      <w:r w:rsidRPr="00491588">
        <w:rPr>
          <w:rFonts w:asciiTheme="minorHAnsi" w:hAnsiTheme="minorHAnsi" w:cstheme="minorHAnsi"/>
        </w:rPr>
        <w:t xml:space="preserve">Cmin – </w:t>
      </w:r>
      <w:r w:rsidR="006915CD">
        <w:rPr>
          <w:rFonts w:asciiTheme="minorHAnsi" w:hAnsiTheme="minorHAnsi" w:cstheme="minorHAnsi"/>
        </w:rPr>
        <w:t>najniža cijena ponuđena u postupku javne nabave</w:t>
      </w:r>
    </w:p>
    <w:p w14:paraId="64836073" w14:textId="5EF85D92" w:rsidR="00491588" w:rsidRPr="00491588" w:rsidRDefault="00491588" w:rsidP="00491588">
      <w:pPr>
        <w:ind w:left="-5" w:right="54"/>
        <w:rPr>
          <w:rFonts w:asciiTheme="minorHAnsi" w:hAnsiTheme="minorHAnsi" w:cstheme="minorHAnsi"/>
        </w:rPr>
      </w:pPr>
      <w:r w:rsidRPr="00491588">
        <w:rPr>
          <w:rFonts w:asciiTheme="minorHAnsi" w:hAnsiTheme="minorHAnsi" w:cstheme="minorHAnsi"/>
        </w:rPr>
        <w:t xml:space="preserve">Cu – cijena </w:t>
      </w:r>
      <w:r w:rsidR="009A711D">
        <w:rPr>
          <w:rFonts w:asciiTheme="minorHAnsi" w:hAnsiTheme="minorHAnsi" w:cstheme="minorHAnsi"/>
        </w:rPr>
        <w:t>ponude koja je predmet ocjene</w:t>
      </w:r>
      <w:r w:rsidRPr="00491588">
        <w:rPr>
          <w:rFonts w:asciiTheme="minorHAnsi" w:hAnsiTheme="minorHAnsi" w:cstheme="minorHAnsi"/>
        </w:rPr>
        <w:t xml:space="preserve">  </w:t>
      </w:r>
    </w:p>
    <w:p w14:paraId="1F180295" w14:textId="71E39FF2" w:rsidR="00491588" w:rsidRPr="00491588" w:rsidRDefault="009A711D" w:rsidP="00491588">
      <w:pPr>
        <w:ind w:left="-5" w:right="54"/>
        <w:rPr>
          <w:rFonts w:asciiTheme="minorHAnsi" w:hAnsiTheme="minorHAnsi" w:cstheme="minorHAnsi"/>
        </w:rPr>
      </w:pPr>
      <w:r>
        <w:rPr>
          <w:rFonts w:asciiTheme="minorHAnsi" w:hAnsiTheme="minorHAnsi" w:cstheme="minorHAnsi"/>
        </w:rPr>
        <w:t>7</w:t>
      </w:r>
      <w:r w:rsidR="00491588" w:rsidRPr="00491588">
        <w:rPr>
          <w:rFonts w:asciiTheme="minorHAnsi" w:hAnsiTheme="minorHAnsi" w:cstheme="minorHAnsi"/>
        </w:rPr>
        <w:t xml:space="preserve">0 – maksimalan broj bodova po kriteriju cijene </w:t>
      </w:r>
    </w:p>
    <w:p w14:paraId="7727C9B2" w14:textId="77777777" w:rsidR="00491588" w:rsidRDefault="00491588" w:rsidP="00491588">
      <w:pPr>
        <w:spacing w:after="15" w:line="259" w:lineRule="auto"/>
        <w:ind w:left="0" w:firstLine="0"/>
        <w:jc w:val="left"/>
        <w:rPr>
          <w:rFonts w:asciiTheme="minorHAnsi" w:hAnsiTheme="minorHAnsi" w:cstheme="minorHAnsi"/>
        </w:rPr>
      </w:pPr>
      <w:r w:rsidRPr="00491588">
        <w:rPr>
          <w:rFonts w:asciiTheme="minorHAnsi" w:hAnsiTheme="minorHAnsi" w:cstheme="minorHAnsi"/>
        </w:rPr>
        <w:t xml:space="preserve"> </w:t>
      </w:r>
    </w:p>
    <w:p w14:paraId="447C082A" w14:textId="77777777" w:rsidR="009A711D" w:rsidRDefault="009A711D" w:rsidP="00491588">
      <w:pPr>
        <w:spacing w:after="15" w:line="259" w:lineRule="auto"/>
        <w:ind w:left="0" w:firstLine="0"/>
        <w:jc w:val="left"/>
        <w:rPr>
          <w:rFonts w:asciiTheme="minorHAnsi" w:hAnsiTheme="minorHAnsi" w:cstheme="minorHAnsi"/>
        </w:rPr>
      </w:pPr>
    </w:p>
    <w:p w14:paraId="4A0513FD" w14:textId="338AE084" w:rsidR="009A711D" w:rsidRPr="00AD541D" w:rsidRDefault="009A711D" w:rsidP="009A711D">
      <w:pPr>
        <w:spacing w:after="17" w:line="259" w:lineRule="auto"/>
        <w:ind w:left="0" w:firstLine="0"/>
        <w:jc w:val="left"/>
        <w:rPr>
          <w:rFonts w:asciiTheme="minorHAnsi" w:hAnsiTheme="minorHAnsi" w:cstheme="minorHAnsi"/>
          <w:b/>
          <w:u w:val="single"/>
        </w:rPr>
      </w:pPr>
      <w:r>
        <w:rPr>
          <w:rFonts w:asciiTheme="minorHAnsi" w:hAnsiTheme="minorHAnsi" w:cstheme="minorHAnsi"/>
          <w:b/>
          <w:u w:val="single"/>
        </w:rPr>
        <w:t>Ne c</w:t>
      </w:r>
      <w:r w:rsidRPr="00AD541D">
        <w:rPr>
          <w:rFonts w:asciiTheme="minorHAnsi" w:hAnsiTheme="minorHAnsi" w:cstheme="minorHAnsi"/>
          <w:b/>
          <w:u w:val="single"/>
        </w:rPr>
        <w:t>jenovni kriterij</w:t>
      </w:r>
    </w:p>
    <w:p w14:paraId="3FDC9EFC" w14:textId="77777777" w:rsidR="009A711D" w:rsidRDefault="009A711D" w:rsidP="009A711D">
      <w:pPr>
        <w:spacing w:after="17" w:line="259" w:lineRule="auto"/>
        <w:ind w:left="0" w:firstLine="0"/>
        <w:jc w:val="left"/>
        <w:rPr>
          <w:rFonts w:asciiTheme="minorHAnsi" w:hAnsiTheme="minorHAnsi" w:cstheme="minorHAnsi"/>
        </w:rPr>
      </w:pPr>
    </w:p>
    <w:p w14:paraId="0DCC0DBB" w14:textId="1C7F7B06" w:rsidR="009A711D" w:rsidRPr="00AE508C" w:rsidRDefault="00B03853" w:rsidP="009A711D">
      <w:pPr>
        <w:spacing w:after="17" w:line="259" w:lineRule="auto"/>
        <w:ind w:left="0" w:firstLine="0"/>
        <w:jc w:val="left"/>
        <w:rPr>
          <w:rFonts w:asciiTheme="minorHAnsi" w:hAnsiTheme="minorHAnsi" w:cstheme="minorHAnsi"/>
          <w:b/>
          <w:i/>
        </w:rPr>
      </w:pPr>
      <w:r>
        <w:rPr>
          <w:rFonts w:asciiTheme="minorHAnsi" w:hAnsiTheme="minorHAnsi" w:cstheme="minorHAnsi"/>
          <w:b/>
          <w:i/>
        </w:rPr>
        <w:t>Rok isporuke robe (RI)</w:t>
      </w:r>
    </w:p>
    <w:p w14:paraId="655219D5" w14:textId="646F9DD5" w:rsidR="009A711D" w:rsidRDefault="00B03853" w:rsidP="00D45DF2">
      <w:pPr>
        <w:spacing w:after="15" w:line="259" w:lineRule="auto"/>
        <w:ind w:left="0" w:firstLine="0"/>
        <w:rPr>
          <w:rFonts w:asciiTheme="minorHAnsi" w:hAnsiTheme="minorHAnsi" w:cstheme="minorHAnsi"/>
        </w:rPr>
      </w:pPr>
      <w:r>
        <w:rPr>
          <w:rFonts w:asciiTheme="minorHAnsi" w:hAnsiTheme="minorHAnsi" w:cstheme="minorHAnsi"/>
        </w:rPr>
        <w:t xml:space="preserve">Naručitelj kao </w:t>
      </w:r>
      <w:r w:rsidR="00A36A0B">
        <w:rPr>
          <w:rFonts w:asciiTheme="minorHAnsi" w:hAnsiTheme="minorHAnsi" w:cstheme="minorHAnsi"/>
        </w:rPr>
        <w:t xml:space="preserve">dodatni kriterij za odabir ekonomski najpovoljnije ponude </w:t>
      </w:r>
      <w:r w:rsidR="00CE384E">
        <w:rPr>
          <w:rFonts w:asciiTheme="minorHAnsi" w:hAnsiTheme="minorHAnsi" w:cstheme="minorHAnsi"/>
        </w:rPr>
        <w:t>određuje rok isporuke robe. Rok isporuke robe računa se od dana dostave narudžbenice Naručitelja za pojedinačnom isporukom.</w:t>
      </w:r>
    </w:p>
    <w:p w14:paraId="2906D8DC" w14:textId="28126B64" w:rsidR="00CE384E" w:rsidRDefault="00CE384E" w:rsidP="00D45DF2">
      <w:pPr>
        <w:spacing w:after="15" w:line="259" w:lineRule="auto"/>
        <w:ind w:left="0" w:firstLine="0"/>
        <w:rPr>
          <w:rFonts w:asciiTheme="minorHAnsi" w:hAnsiTheme="minorHAnsi" w:cstheme="minorHAnsi"/>
        </w:rPr>
      </w:pPr>
      <w:r>
        <w:rPr>
          <w:rFonts w:asciiTheme="minorHAnsi" w:hAnsiTheme="minorHAnsi" w:cstheme="minorHAnsi"/>
        </w:rPr>
        <w:t>Maksimalni broj bodova koji se može dobiti prema ovom kriteriju je 30. Ponudama će biti dod</w:t>
      </w:r>
      <w:r w:rsidR="007203D8">
        <w:rPr>
          <w:rFonts w:asciiTheme="minorHAnsi" w:hAnsiTheme="minorHAnsi" w:cstheme="minorHAnsi"/>
        </w:rPr>
        <w:t>i</w:t>
      </w:r>
      <w:r>
        <w:rPr>
          <w:rFonts w:asciiTheme="minorHAnsi" w:hAnsiTheme="minorHAnsi" w:cstheme="minorHAnsi"/>
        </w:rPr>
        <w:t>j</w:t>
      </w:r>
      <w:r w:rsidR="001F0C95">
        <w:rPr>
          <w:rFonts w:asciiTheme="minorHAnsi" w:hAnsiTheme="minorHAnsi" w:cstheme="minorHAnsi"/>
        </w:rPr>
        <w:t>eljeni bodovi prema nižoj tablici.</w:t>
      </w:r>
    </w:p>
    <w:p w14:paraId="02EF63BB" w14:textId="09EFA9B8" w:rsidR="00491588" w:rsidRPr="00491588" w:rsidRDefault="00491588" w:rsidP="00491588">
      <w:pPr>
        <w:spacing w:after="0" w:line="259" w:lineRule="auto"/>
        <w:ind w:left="0" w:firstLine="0"/>
        <w:jc w:val="left"/>
        <w:rPr>
          <w:rFonts w:asciiTheme="minorHAnsi" w:hAnsiTheme="minorHAnsi" w:cstheme="minorHAnsi"/>
        </w:rPr>
      </w:pPr>
    </w:p>
    <w:tbl>
      <w:tblPr>
        <w:tblStyle w:val="TableGrid2"/>
        <w:tblW w:w="7370" w:type="dxa"/>
        <w:tblInd w:w="1136" w:type="dxa"/>
        <w:tblCellMar>
          <w:top w:w="11" w:type="dxa"/>
          <w:left w:w="115" w:type="dxa"/>
          <w:right w:w="115" w:type="dxa"/>
        </w:tblCellMar>
        <w:tblLook w:val="04A0" w:firstRow="1" w:lastRow="0" w:firstColumn="1" w:lastColumn="0" w:noHBand="0" w:noVBand="1"/>
      </w:tblPr>
      <w:tblGrid>
        <w:gridCol w:w="3897"/>
        <w:gridCol w:w="3473"/>
      </w:tblGrid>
      <w:tr w:rsidR="00491588" w:rsidRPr="00491588" w14:paraId="2FF5BF2B" w14:textId="77777777" w:rsidTr="00B07B1C">
        <w:trPr>
          <w:trHeight w:val="367"/>
        </w:trPr>
        <w:tc>
          <w:tcPr>
            <w:tcW w:w="389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34D19BF4" w14:textId="0923ECD6" w:rsidR="00491588" w:rsidRPr="00491588" w:rsidRDefault="001F0C95" w:rsidP="00491588">
            <w:pPr>
              <w:spacing w:after="0" w:line="259" w:lineRule="auto"/>
              <w:ind w:left="0" w:right="4" w:firstLine="0"/>
              <w:jc w:val="center"/>
              <w:rPr>
                <w:rFonts w:asciiTheme="minorHAnsi" w:hAnsiTheme="minorHAnsi" w:cstheme="minorHAnsi"/>
              </w:rPr>
            </w:pPr>
            <w:r>
              <w:rPr>
                <w:rFonts w:asciiTheme="minorHAnsi" w:hAnsiTheme="minorHAnsi" w:cstheme="minorHAnsi"/>
                <w:b/>
              </w:rPr>
              <w:t>Rok isporuke robe</w:t>
            </w:r>
            <w:r w:rsidR="00491588" w:rsidRPr="00491588">
              <w:rPr>
                <w:rFonts w:asciiTheme="minorHAnsi" w:hAnsiTheme="minorHAnsi" w:cstheme="minorHAnsi"/>
                <w:b/>
              </w:rPr>
              <w:t xml:space="preserve"> </w:t>
            </w:r>
          </w:p>
        </w:tc>
        <w:tc>
          <w:tcPr>
            <w:tcW w:w="347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tcPr>
          <w:p w14:paraId="6858C11F" w14:textId="678E016D" w:rsidR="00491588" w:rsidRPr="00491588" w:rsidRDefault="001F0C95" w:rsidP="00491588">
            <w:pPr>
              <w:spacing w:after="0" w:line="259" w:lineRule="auto"/>
              <w:ind w:left="0" w:firstLine="0"/>
              <w:jc w:val="center"/>
              <w:rPr>
                <w:rFonts w:asciiTheme="minorHAnsi" w:hAnsiTheme="minorHAnsi" w:cstheme="minorHAnsi"/>
              </w:rPr>
            </w:pPr>
            <w:r>
              <w:rPr>
                <w:rFonts w:asciiTheme="minorHAnsi" w:hAnsiTheme="minorHAnsi" w:cstheme="minorHAnsi"/>
                <w:b/>
              </w:rPr>
              <w:t>Maksimalni broj bodova</w:t>
            </w:r>
          </w:p>
        </w:tc>
      </w:tr>
      <w:tr w:rsidR="00491588" w:rsidRPr="00491588" w14:paraId="10DE3702" w14:textId="77777777" w:rsidTr="00B07B1C">
        <w:trPr>
          <w:trHeight w:val="265"/>
        </w:trPr>
        <w:tc>
          <w:tcPr>
            <w:tcW w:w="3897" w:type="dxa"/>
            <w:tcBorders>
              <w:top w:val="single" w:sz="4" w:space="0" w:color="000000"/>
              <w:left w:val="single" w:sz="4" w:space="0" w:color="000000"/>
              <w:bottom w:val="single" w:sz="4" w:space="0" w:color="000000"/>
              <w:right w:val="single" w:sz="4" w:space="0" w:color="000000"/>
            </w:tcBorders>
          </w:tcPr>
          <w:p w14:paraId="01B3A699" w14:textId="6776782B" w:rsidR="00491588" w:rsidRPr="00491588" w:rsidRDefault="00B07B1C" w:rsidP="00491588">
            <w:pPr>
              <w:spacing w:after="0" w:line="259" w:lineRule="auto"/>
              <w:ind w:left="0" w:firstLine="0"/>
              <w:jc w:val="center"/>
              <w:rPr>
                <w:rFonts w:asciiTheme="minorHAnsi" w:hAnsiTheme="minorHAnsi" w:cstheme="minorHAnsi"/>
              </w:rPr>
            </w:pPr>
            <w:r>
              <w:rPr>
                <w:rFonts w:asciiTheme="minorHAnsi" w:hAnsiTheme="minorHAnsi" w:cstheme="minorHAnsi"/>
              </w:rPr>
              <w:t>Isporuka u roku od 0-1 dana</w:t>
            </w:r>
            <w:r w:rsidR="00491588" w:rsidRPr="00491588">
              <w:rPr>
                <w:rFonts w:asciiTheme="minorHAnsi" w:hAnsiTheme="minorHAnsi" w:cstheme="minorHAnsi"/>
              </w:rPr>
              <w:t xml:space="preserve"> </w:t>
            </w:r>
          </w:p>
        </w:tc>
        <w:tc>
          <w:tcPr>
            <w:tcW w:w="3473" w:type="dxa"/>
            <w:tcBorders>
              <w:top w:val="single" w:sz="4" w:space="0" w:color="000000"/>
              <w:left w:val="single" w:sz="4" w:space="0" w:color="000000"/>
              <w:bottom w:val="single" w:sz="4" w:space="0" w:color="000000"/>
              <w:right w:val="single" w:sz="4" w:space="0" w:color="000000"/>
            </w:tcBorders>
          </w:tcPr>
          <w:p w14:paraId="640AE41E" w14:textId="09F00B42" w:rsidR="00491588" w:rsidRPr="00491588" w:rsidRDefault="00B07B1C" w:rsidP="00491588">
            <w:pPr>
              <w:spacing w:after="0" w:line="259" w:lineRule="auto"/>
              <w:ind w:left="2" w:firstLine="0"/>
              <w:jc w:val="center"/>
              <w:rPr>
                <w:rFonts w:asciiTheme="minorHAnsi" w:hAnsiTheme="minorHAnsi" w:cstheme="minorHAnsi"/>
              </w:rPr>
            </w:pPr>
            <w:r>
              <w:rPr>
                <w:rFonts w:asciiTheme="minorHAnsi" w:hAnsiTheme="minorHAnsi" w:cstheme="minorHAnsi"/>
              </w:rPr>
              <w:t>30</w:t>
            </w:r>
          </w:p>
        </w:tc>
      </w:tr>
      <w:tr w:rsidR="00491588" w:rsidRPr="00491588" w14:paraId="7B86AB80" w14:textId="77777777" w:rsidTr="00B07B1C">
        <w:trPr>
          <w:trHeight w:val="262"/>
        </w:trPr>
        <w:tc>
          <w:tcPr>
            <w:tcW w:w="3897" w:type="dxa"/>
            <w:tcBorders>
              <w:top w:val="single" w:sz="4" w:space="0" w:color="000000"/>
              <w:left w:val="single" w:sz="4" w:space="0" w:color="000000"/>
              <w:bottom w:val="single" w:sz="4" w:space="0" w:color="000000"/>
              <w:right w:val="single" w:sz="4" w:space="0" w:color="000000"/>
            </w:tcBorders>
          </w:tcPr>
          <w:p w14:paraId="37F1059E" w14:textId="01F24F31" w:rsidR="00491588" w:rsidRPr="00491588" w:rsidRDefault="00B07B1C" w:rsidP="00B07B1C">
            <w:pPr>
              <w:spacing w:after="0" w:line="259" w:lineRule="auto"/>
              <w:ind w:left="0" w:right="2" w:firstLine="0"/>
              <w:jc w:val="center"/>
              <w:rPr>
                <w:rFonts w:asciiTheme="minorHAnsi" w:hAnsiTheme="minorHAnsi" w:cstheme="minorHAnsi"/>
              </w:rPr>
            </w:pPr>
            <w:r w:rsidRPr="00B07B1C">
              <w:rPr>
                <w:rFonts w:asciiTheme="minorHAnsi" w:hAnsiTheme="minorHAnsi" w:cstheme="minorHAnsi"/>
              </w:rPr>
              <w:t xml:space="preserve">Isporuka u roku od </w:t>
            </w:r>
            <w:r>
              <w:rPr>
                <w:rFonts w:asciiTheme="minorHAnsi" w:hAnsiTheme="minorHAnsi" w:cstheme="minorHAnsi"/>
              </w:rPr>
              <w:t>2-3</w:t>
            </w:r>
            <w:r w:rsidRPr="00B07B1C">
              <w:rPr>
                <w:rFonts w:asciiTheme="minorHAnsi" w:hAnsiTheme="minorHAnsi" w:cstheme="minorHAnsi"/>
              </w:rPr>
              <w:t xml:space="preserve"> dana</w:t>
            </w:r>
          </w:p>
        </w:tc>
        <w:tc>
          <w:tcPr>
            <w:tcW w:w="3473" w:type="dxa"/>
            <w:tcBorders>
              <w:top w:val="single" w:sz="4" w:space="0" w:color="000000"/>
              <w:left w:val="single" w:sz="4" w:space="0" w:color="000000"/>
              <w:bottom w:val="single" w:sz="4" w:space="0" w:color="000000"/>
              <w:right w:val="single" w:sz="4" w:space="0" w:color="000000"/>
            </w:tcBorders>
          </w:tcPr>
          <w:p w14:paraId="34715996" w14:textId="361BDF21" w:rsidR="00491588" w:rsidRPr="00491588" w:rsidRDefault="00B07B1C" w:rsidP="00491588">
            <w:pPr>
              <w:spacing w:after="0" w:line="259" w:lineRule="auto"/>
              <w:ind w:left="2" w:firstLine="0"/>
              <w:jc w:val="center"/>
              <w:rPr>
                <w:rFonts w:asciiTheme="minorHAnsi" w:hAnsiTheme="minorHAnsi" w:cstheme="minorHAnsi"/>
              </w:rPr>
            </w:pPr>
            <w:r>
              <w:rPr>
                <w:rFonts w:asciiTheme="minorHAnsi" w:hAnsiTheme="minorHAnsi" w:cstheme="minorHAnsi"/>
              </w:rPr>
              <w:t>20</w:t>
            </w:r>
            <w:r w:rsidR="00491588" w:rsidRPr="00491588">
              <w:rPr>
                <w:rFonts w:asciiTheme="minorHAnsi" w:hAnsiTheme="minorHAnsi" w:cstheme="minorHAnsi"/>
              </w:rPr>
              <w:t xml:space="preserve"> </w:t>
            </w:r>
          </w:p>
        </w:tc>
      </w:tr>
      <w:tr w:rsidR="00491588" w:rsidRPr="00491588" w14:paraId="60CFE816" w14:textId="77777777" w:rsidTr="00B07B1C">
        <w:trPr>
          <w:trHeight w:val="264"/>
        </w:trPr>
        <w:tc>
          <w:tcPr>
            <w:tcW w:w="3897" w:type="dxa"/>
            <w:tcBorders>
              <w:top w:val="single" w:sz="4" w:space="0" w:color="000000"/>
              <w:left w:val="single" w:sz="4" w:space="0" w:color="000000"/>
              <w:bottom w:val="single" w:sz="4" w:space="0" w:color="000000"/>
              <w:right w:val="single" w:sz="4" w:space="0" w:color="000000"/>
            </w:tcBorders>
          </w:tcPr>
          <w:p w14:paraId="786E4FCC" w14:textId="4CDC9EA1" w:rsidR="00491588" w:rsidRPr="00491588" w:rsidRDefault="00B07B1C" w:rsidP="00491588">
            <w:pPr>
              <w:spacing w:after="0" w:line="259" w:lineRule="auto"/>
              <w:ind w:left="1" w:firstLine="0"/>
              <w:jc w:val="center"/>
              <w:rPr>
                <w:rFonts w:asciiTheme="minorHAnsi" w:hAnsiTheme="minorHAnsi" w:cstheme="minorHAnsi"/>
              </w:rPr>
            </w:pPr>
            <w:r>
              <w:rPr>
                <w:rFonts w:asciiTheme="minorHAnsi" w:hAnsiTheme="minorHAnsi" w:cstheme="minorHAnsi"/>
              </w:rPr>
              <w:t>Isporuka u roku od 4-5</w:t>
            </w:r>
            <w:r w:rsidRPr="00B07B1C">
              <w:rPr>
                <w:rFonts w:asciiTheme="minorHAnsi" w:hAnsiTheme="minorHAnsi" w:cstheme="minorHAnsi"/>
              </w:rPr>
              <w:t xml:space="preserve"> dana</w:t>
            </w:r>
          </w:p>
        </w:tc>
        <w:tc>
          <w:tcPr>
            <w:tcW w:w="3473" w:type="dxa"/>
            <w:tcBorders>
              <w:top w:val="single" w:sz="4" w:space="0" w:color="000000"/>
              <w:left w:val="single" w:sz="4" w:space="0" w:color="000000"/>
              <w:bottom w:val="single" w:sz="4" w:space="0" w:color="000000"/>
              <w:right w:val="single" w:sz="4" w:space="0" w:color="000000"/>
            </w:tcBorders>
          </w:tcPr>
          <w:p w14:paraId="3AF84084" w14:textId="139E845E" w:rsidR="00491588" w:rsidRPr="00491588" w:rsidRDefault="00B07B1C" w:rsidP="00491588">
            <w:pPr>
              <w:spacing w:after="0" w:line="259" w:lineRule="auto"/>
              <w:ind w:left="2" w:firstLine="0"/>
              <w:jc w:val="center"/>
              <w:rPr>
                <w:rFonts w:asciiTheme="minorHAnsi" w:hAnsiTheme="minorHAnsi" w:cstheme="minorHAnsi"/>
              </w:rPr>
            </w:pPr>
            <w:r>
              <w:rPr>
                <w:rFonts w:asciiTheme="minorHAnsi" w:hAnsiTheme="minorHAnsi" w:cstheme="minorHAnsi"/>
              </w:rPr>
              <w:t>10</w:t>
            </w:r>
            <w:r w:rsidR="00491588" w:rsidRPr="00491588">
              <w:rPr>
                <w:rFonts w:asciiTheme="minorHAnsi" w:hAnsiTheme="minorHAnsi" w:cstheme="minorHAnsi"/>
              </w:rPr>
              <w:t xml:space="preserve"> </w:t>
            </w:r>
          </w:p>
        </w:tc>
      </w:tr>
    </w:tbl>
    <w:p w14:paraId="61316694" w14:textId="77777777" w:rsidR="00491588" w:rsidRPr="00491588" w:rsidRDefault="00491588" w:rsidP="00491588">
      <w:pPr>
        <w:ind w:left="-5" w:right="54"/>
        <w:rPr>
          <w:rFonts w:asciiTheme="minorHAnsi" w:hAnsiTheme="minorHAnsi" w:cstheme="minorHAnsi"/>
        </w:rPr>
      </w:pPr>
    </w:p>
    <w:p w14:paraId="1A79C793" w14:textId="06B83183" w:rsidR="00A907CB" w:rsidRPr="007436BE" w:rsidRDefault="005A5B91" w:rsidP="00BA5850">
      <w:pPr>
        <w:spacing w:after="0" w:line="259" w:lineRule="auto"/>
        <w:ind w:left="0" w:firstLine="0"/>
        <w:rPr>
          <w:rFonts w:asciiTheme="minorHAnsi" w:hAnsiTheme="minorHAnsi" w:cstheme="minorHAnsi"/>
        </w:rPr>
      </w:pPr>
      <w:r>
        <w:rPr>
          <w:rFonts w:asciiTheme="minorHAnsi" w:hAnsiTheme="minorHAnsi" w:cstheme="minorHAnsi"/>
        </w:rPr>
        <w:t>Ponude se rangiraju prema zbroju bodova po kriterijima i odabire se ona s najviše bodova.</w:t>
      </w:r>
    </w:p>
    <w:p w14:paraId="47F645A9" w14:textId="44A4F49B" w:rsidR="00D97870" w:rsidRPr="007436BE" w:rsidRDefault="00D45092" w:rsidP="00BA5850">
      <w:pPr>
        <w:pStyle w:val="Naslov1"/>
        <w:tabs>
          <w:tab w:val="center" w:pos="1822"/>
        </w:tabs>
        <w:ind w:left="-15" w:right="0" w:firstLine="0"/>
        <w:rPr>
          <w:rFonts w:asciiTheme="minorHAnsi" w:hAnsiTheme="minorHAnsi" w:cstheme="minorHAnsi"/>
          <w:color w:val="00B0F0"/>
        </w:rPr>
      </w:pPr>
      <w:bookmarkStart w:id="49" w:name="_Toc20913273"/>
      <w:r w:rsidRPr="007436BE">
        <w:rPr>
          <w:rFonts w:asciiTheme="minorHAnsi" w:hAnsiTheme="minorHAnsi" w:cstheme="minorHAnsi"/>
          <w:color w:val="00B0F0"/>
        </w:rPr>
        <w:t>43</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Jezik i pismo ponude</w:t>
      </w:r>
      <w:bookmarkEnd w:id="49"/>
    </w:p>
    <w:p w14:paraId="4DDB4B0C" w14:textId="77777777" w:rsidR="00D97870" w:rsidRPr="007436BE" w:rsidRDefault="00D97870" w:rsidP="00BA5850">
      <w:pPr>
        <w:spacing w:after="11" w:line="259" w:lineRule="auto"/>
        <w:ind w:left="0" w:firstLine="0"/>
        <w:rPr>
          <w:rFonts w:asciiTheme="minorHAnsi" w:hAnsiTheme="minorHAnsi" w:cstheme="minorHAnsi"/>
        </w:rPr>
      </w:pPr>
    </w:p>
    <w:p w14:paraId="70DADF5A" w14:textId="0748B0A9"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Ponuda se zajedno s pripadajućom dokumentacijom izrađuje na </w:t>
      </w:r>
      <w:r w:rsidRPr="007436BE">
        <w:rPr>
          <w:rFonts w:asciiTheme="minorHAnsi" w:hAnsiTheme="minorHAnsi" w:cstheme="minorHAnsi"/>
          <w:b/>
          <w:lang w:eastAsia="ar-SA"/>
        </w:rPr>
        <w:t>hrvatskom jeziku</w:t>
      </w:r>
      <w:r w:rsidRPr="007436BE">
        <w:rPr>
          <w:rFonts w:asciiTheme="minorHAnsi" w:hAnsiTheme="minorHAnsi" w:cstheme="minorHAnsi"/>
          <w:lang w:eastAsia="ar-SA"/>
        </w:rPr>
        <w:t xml:space="preserve"> i </w:t>
      </w:r>
      <w:r w:rsidRPr="007436BE">
        <w:rPr>
          <w:rFonts w:asciiTheme="minorHAnsi" w:hAnsiTheme="minorHAnsi" w:cstheme="minorHAnsi"/>
          <w:b/>
          <w:lang w:eastAsia="ar-SA"/>
        </w:rPr>
        <w:t>latiničnom pismu</w:t>
      </w:r>
      <w:r w:rsidRPr="007436BE">
        <w:rPr>
          <w:rFonts w:asciiTheme="minorHAnsi" w:hAnsiTheme="minorHAnsi" w:cstheme="minorHAnsi"/>
          <w:lang w:eastAsia="ar-SA"/>
        </w:rPr>
        <w:t>.</w:t>
      </w:r>
      <w:r w:rsidR="00BA5850">
        <w:rPr>
          <w:rFonts w:asciiTheme="minorHAnsi" w:hAnsiTheme="minorHAnsi" w:cstheme="minorHAnsi"/>
          <w:lang w:eastAsia="ar-SA"/>
        </w:rPr>
        <w:t xml:space="preserve"> </w:t>
      </w:r>
      <w:r w:rsidRPr="007436BE">
        <w:rPr>
          <w:rFonts w:asciiTheme="minorHAnsi" w:hAnsiTheme="minorHAnsi" w:cstheme="minorHAnsi"/>
          <w:lang w:eastAsia="ar-SA"/>
        </w:rPr>
        <w:t>Iznimno, dio popratne dokumentacije (potvrde proizvođača, certifikati ili sl.) može biti i na engleskom</w:t>
      </w:r>
      <w:r w:rsidR="003373E3" w:rsidRPr="007436BE">
        <w:rPr>
          <w:rFonts w:asciiTheme="minorHAnsi" w:hAnsiTheme="minorHAnsi" w:cstheme="minorHAnsi"/>
          <w:lang w:eastAsia="ar-SA"/>
        </w:rPr>
        <w:t xml:space="preserve"> jeziku.</w:t>
      </w:r>
    </w:p>
    <w:p w14:paraId="17B7714A" w14:textId="6FDF053E" w:rsidR="00776C3C" w:rsidRPr="007436BE" w:rsidRDefault="00776C3C" w:rsidP="00BA5850">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Ako su neki od dijelova ponude traženih dokumentacijom o nabavi na nekom od drugih stranih jezika ponuditelj je dužan uz navedeni dokument na stranom jeziku dostaviti i prijevod na hrvatski jezik navedenog dokumenta</w:t>
      </w:r>
      <w:r w:rsidR="00D62B84">
        <w:rPr>
          <w:rFonts w:asciiTheme="minorHAnsi" w:hAnsiTheme="minorHAnsi" w:cstheme="minorHAnsi"/>
          <w:lang w:eastAsia="ar-SA"/>
        </w:rPr>
        <w:t>.</w:t>
      </w:r>
      <w:r w:rsidR="003373E3" w:rsidRPr="007436BE">
        <w:rPr>
          <w:rFonts w:asciiTheme="minorHAnsi" w:hAnsiTheme="minorHAnsi" w:cstheme="minorHAnsi"/>
          <w:lang w:eastAsia="ar-SA"/>
        </w:rPr>
        <w:t xml:space="preserve"> </w:t>
      </w:r>
    </w:p>
    <w:p w14:paraId="594C1DC7" w14:textId="77777777" w:rsidR="00D97870" w:rsidRPr="007436BE" w:rsidRDefault="00776C3C" w:rsidP="00BA5850">
      <w:pPr>
        <w:ind w:left="-5" w:right="54"/>
        <w:rPr>
          <w:rFonts w:asciiTheme="minorHAnsi" w:hAnsiTheme="minorHAnsi" w:cstheme="minorHAnsi"/>
        </w:rPr>
      </w:pPr>
      <w:r w:rsidRPr="007436BE">
        <w:rPr>
          <w:rFonts w:asciiTheme="minorHAnsi" w:hAnsiTheme="minorHAnsi" w:cstheme="minorHAnsi"/>
          <w:lang w:eastAsia="ar-SA"/>
        </w:rPr>
        <w:t>Naručitelj dozvoljava u ponudi koristiti pojedine izraze na stranim jezicima ako se oni odnose na službene nazive, adrese, internacionalizme i dr. ako je temeljem dostavljenih dokumenata moguće unatoč tome utvrditi sadržaj dokumenta.</w:t>
      </w:r>
    </w:p>
    <w:p w14:paraId="581F53B4" w14:textId="77777777" w:rsidR="00D97870" w:rsidRPr="007436BE" w:rsidRDefault="00D97870" w:rsidP="00BA5850">
      <w:pPr>
        <w:spacing w:after="0" w:line="259" w:lineRule="auto"/>
        <w:ind w:left="0" w:firstLine="0"/>
        <w:rPr>
          <w:rFonts w:asciiTheme="minorHAnsi" w:hAnsiTheme="minorHAnsi" w:cstheme="minorHAnsi"/>
        </w:rPr>
      </w:pPr>
    </w:p>
    <w:p w14:paraId="1F2621F6" w14:textId="4CB9D3A5" w:rsidR="00D97870" w:rsidRPr="007436BE" w:rsidRDefault="00D45092" w:rsidP="00BA5850">
      <w:pPr>
        <w:pStyle w:val="Naslov1"/>
        <w:tabs>
          <w:tab w:val="center" w:pos="1883"/>
        </w:tabs>
        <w:ind w:left="-15" w:right="0" w:firstLine="0"/>
        <w:rPr>
          <w:rFonts w:asciiTheme="minorHAnsi" w:hAnsiTheme="minorHAnsi" w:cstheme="minorHAnsi"/>
          <w:color w:val="00B0F0"/>
        </w:rPr>
      </w:pPr>
      <w:bookmarkStart w:id="50" w:name="_Toc20913274"/>
      <w:r w:rsidRPr="007436BE">
        <w:rPr>
          <w:rFonts w:asciiTheme="minorHAnsi" w:hAnsiTheme="minorHAnsi" w:cstheme="minorHAnsi"/>
          <w:color w:val="00B0F0"/>
        </w:rPr>
        <w:t>44</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Rok valjanosti ponude</w:t>
      </w:r>
      <w:bookmarkEnd w:id="50"/>
    </w:p>
    <w:p w14:paraId="14F1A7FF" w14:textId="77777777" w:rsidR="00D97870" w:rsidRPr="007436BE" w:rsidRDefault="00D97870" w:rsidP="00BA5850">
      <w:pPr>
        <w:spacing w:after="0" w:line="259" w:lineRule="auto"/>
        <w:ind w:left="0" w:firstLine="0"/>
        <w:rPr>
          <w:rFonts w:asciiTheme="minorHAnsi" w:hAnsiTheme="minorHAnsi" w:cstheme="minorHAnsi"/>
        </w:rPr>
      </w:pPr>
    </w:p>
    <w:p w14:paraId="148A3368" w14:textId="4B1143DE" w:rsidR="00286595" w:rsidRPr="00286595" w:rsidRDefault="00ED1F1A" w:rsidP="00286595">
      <w:pPr>
        <w:ind w:left="-5" w:right="54"/>
        <w:rPr>
          <w:rFonts w:asciiTheme="minorHAnsi" w:hAnsiTheme="minorHAnsi" w:cstheme="minorHAnsi"/>
        </w:rPr>
      </w:pPr>
      <w:r w:rsidRPr="00ED1F1A">
        <w:rPr>
          <w:rFonts w:asciiTheme="minorHAnsi" w:hAnsiTheme="minorHAnsi" w:cstheme="minorHAnsi"/>
        </w:rPr>
        <w:t xml:space="preserve">Rok valjanosti ponude je od dana otvaranja ponuda (uključujući i dan otvaranja) </w:t>
      </w:r>
      <w:r w:rsidR="00AB057A">
        <w:rPr>
          <w:rFonts w:asciiTheme="minorHAnsi" w:hAnsiTheme="minorHAnsi" w:cstheme="minorHAnsi"/>
          <w:b/>
        </w:rPr>
        <w:t>60 (šezdeset</w:t>
      </w:r>
      <w:r w:rsidRPr="00ED1F1A">
        <w:rPr>
          <w:rFonts w:asciiTheme="minorHAnsi" w:hAnsiTheme="minorHAnsi" w:cstheme="minorHAnsi"/>
          <w:b/>
        </w:rPr>
        <w:t>) kalendarskih dana</w:t>
      </w:r>
      <w:r w:rsidRPr="00ED1F1A">
        <w:rPr>
          <w:rFonts w:asciiTheme="minorHAnsi" w:hAnsiTheme="minorHAnsi" w:cstheme="minorHAnsi"/>
        </w:rPr>
        <w:t>.</w:t>
      </w:r>
    </w:p>
    <w:p w14:paraId="14E2CE03" w14:textId="77777777" w:rsidR="00286595" w:rsidRPr="00286595" w:rsidRDefault="00286595" w:rsidP="00286595">
      <w:pPr>
        <w:ind w:left="-5" w:right="54"/>
        <w:rPr>
          <w:rFonts w:asciiTheme="minorHAnsi" w:hAnsiTheme="minorHAnsi" w:cstheme="minorHAnsi"/>
        </w:rPr>
      </w:pPr>
    </w:p>
    <w:p w14:paraId="5C060987" w14:textId="77777777" w:rsidR="00286595" w:rsidRPr="00286595" w:rsidRDefault="00286595" w:rsidP="00286595">
      <w:pPr>
        <w:ind w:left="-5" w:right="54"/>
        <w:rPr>
          <w:rFonts w:asciiTheme="minorHAnsi" w:hAnsiTheme="minorHAnsi" w:cstheme="minorHAnsi"/>
        </w:rPr>
      </w:pPr>
      <w:r w:rsidRPr="00286595">
        <w:rPr>
          <w:rFonts w:asciiTheme="minorHAnsi" w:hAnsiTheme="minorHAnsi" w:cstheme="minorHAnsi"/>
        </w:rPr>
        <w:t>Ponuda obvezuje ponuditelja do isteka roka valjanosti ponude, a na zahtjev Naručitelja Ponuditelj može produžiti rok valjanosti svoje ponude. Ponude s kraćim rokom valjanosti biti će odbijene.</w:t>
      </w:r>
    </w:p>
    <w:p w14:paraId="6EA861F9" w14:textId="77777777" w:rsidR="00286595" w:rsidRPr="00286595" w:rsidRDefault="00286595" w:rsidP="00286595">
      <w:pPr>
        <w:ind w:left="-5" w:right="54"/>
        <w:rPr>
          <w:rFonts w:asciiTheme="minorHAnsi" w:hAnsiTheme="minorHAnsi" w:cstheme="minorHAnsi"/>
        </w:rPr>
      </w:pPr>
    </w:p>
    <w:p w14:paraId="4CC376CE" w14:textId="77777777" w:rsidR="00286595" w:rsidRPr="00286595" w:rsidRDefault="00286595" w:rsidP="00286595">
      <w:pPr>
        <w:ind w:left="-5" w:right="54"/>
        <w:rPr>
          <w:rFonts w:asciiTheme="minorHAnsi" w:hAnsiTheme="minorHAnsi" w:cstheme="minorHAnsi"/>
        </w:rPr>
      </w:pPr>
      <w:r w:rsidRPr="00286595">
        <w:rPr>
          <w:rFonts w:asciiTheme="minorHAnsi" w:hAnsiTheme="minorHAnsi" w:cstheme="minorHAnsi"/>
        </w:rPr>
        <w:t>Ako tijekom postupka javne nabave istekne rok valjanosti ponude i jamstva za ozbiljnost ponude, javni naručitelj obvezan je prije odabira zatražiti produženje roka valjanosti ponude i jamstva od ponuditelja koji je podnio ekonomski najpovoljniju ponudu u primjerenom roku ne kraćem od pet dana.</w:t>
      </w:r>
    </w:p>
    <w:p w14:paraId="01B1A5AA" w14:textId="77777777" w:rsidR="00286595" w:rsidRPr="00286595" w:rsidRDefault="00286595" w:rsidP="00286595">
      <w:pPr>
        <w:ind w:left="-5" w:right="54"/>
        <w:rPr>
          <w:rFonts w:asciiTheme="minorHAnsi" w:hAnsiTheme="minorHAnsi" w:cstheme="minorHAnsi"/>
        </w:rPr>
      </w:pPr>
    </w:p>
    <w:p w14:paraId="1962FC45" w14:textId="172D22A8" w:rsidR="00D97870" w:rsidRPr="007436BE" w:rsidRDefault="00286595" w:rsidP="00286595">
      <w:pPr>
        <w:ind w:left="-5" w:right="54"/>
        <w:rPr>
          <w:rFonts w:asciiTheme="minorHAnsi" w:hAnsiTheme="minorHAnsi" w:cstheme="minorHAnsi"/>
        </w:rPr>
      </w:pPr>
      <w:r w:rsidRPr="00286595">
        <w:rPr>
          <w:rFonts w:asciiTheme="minorHAnsi" w:hAnsiTheme="minorHAnsi" w:cstheme="minorHAnsi"/>
        </w:rPr>
        <w:t>Smatra se da ponuda dostavljena elektroničkim sredstvima komunikacije putem EOJN RH obvezuje ponuditelja u roku valjanosti ponude neovisno o tome je li potpisana ili nije. Naručitelj ne smije odbiti takvu ponudu samo zbog toga razloga.</w:t>
      </w:r>
    </w:p>
    <w:p w14:paraId="5E4926A7" w14:textId="77777777" w:rsidR="0058569C" w:rsidRDefault="0058569C" w:rsidP="00BA5850">
      <w:pPr>
        <w:spacing w:after="0" w:line="259" w:lineRule="auto"/>
        <w:ind w:left="0" w:firstLine="0"/>
        <w:rPr>
          <w:rFonts w:asciiTheme="minorHAnsi" w:hAnsiTheme="minorHAnsi" w:cstheme="minorHAnsi"/>
        </w:rPr>
      </w:pPr>
    </w:p>
    <w:p w14:paraId="6677F061" w14:textId="77777777" w:rsidR="001F3D96" w:rsidRPr="007436BE" w:rsidRDefault="00D45092" w:rsidP="00BA5850">
      <w:pPr>
        <w:pStyle w:val="Naslov1"/>
        <w:tabs>
          <w:tab w:val="center" w:pos="1883"/>
        </w:tabs>
        <w:ind w:left="-15" w:right="0" w:firstLine="0"/>
        <w:rPr>
          <w:rFonts w:asciiTheme="minorHAnsi" w:hAnsiTheme="minorHAnsi" w:cstheme="minorHAnsi"/>
          <w:color w:val="00B0F0"/>
        </w:rPr>
      </w:pPr>
      <w:bookmarkStart w:id="51" w:name="_Toc493969276"/>
      <w:bookmarkStart w:id="52" w:name="_Toc521269398"/>
      <w:bookmarkStart w:id="53" w:name="_Toc20913275"/>
      <w:r w:rsidRPr="007436BE">
        <w:rPr>
          <w:rFonts w:asciiTheme="minorHAnsi" w:hAnsiTheme="minorHAnsi" w:cstheme="minorHAnsi"/>
          <w:color w:val="00B0F0"/>
        </w:rPr>
        <w:t>45</w:t>
      </w:r>
      <w:r w:rsidR="001F3D96" w:rsidRPr="007436BE">
        <w:rPr>
          <w:rFonts w:asciiTheme="minorHAnsi" w:hAnsiTheme="minorHAnsi" w:cstheme="minorHAnsi"/>
          <w:color w:val="00B0F0"/>
        </w:rPr>
        <w:t xml:space="preserve">. </w:t>
      </w:r>
      <w:r w:rsidR="001F3D96" w:rsidRPr="007436BE">
        <w:rPr>
          <w:rFonts w:asciiTheme="minorHAnsi" w:hAnsiTheme="minorHAnsi" w:cstheme="minorHAnsi"/>
          <w:color w:val="00B0F0"/>
        </w:rPr>
        <w:tab/>
      </w:r>
      <w:r w:rsidR="003373E3" w:rsidRPr="007436BE">
        <w:rPr>
          <w:rFonts w:asciiTheme="minorHAnsi" w:eastAsia="Calibri" w:hAnsiTheme="minorHAnsi" w:cstheme="minorHAnsi"/>
          <w:bCs/>
          <w:color w:val="00B0F0"/>
        </w:rPr>
        <w:t>Odredbe koje se odnose na zajednicu gospodarskih subjekata</w:t>
      </w:r>
      <w:bookmarkEnd w:id="51"/>
      <w:bookmarkEnd w:id="52"/>
      <w:bookmarkEnd w:id="53"/>
    </w:p>
    <w:p w14:paraId="224DA84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83DB35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Zajednica gospodarskih subjekata je svako privremeno udruživanje gospodarskih subjekata koje na tržištu nudi izvođenje radova ili posla, isporuku robe ili pružanje usluga. Članovi zajednice gospodarskih subjekata svoju sposo</w:t>
      </w:r>
      <w:r w:rsidR="00E0101D" w:rsidRPr="007436BE">
        <w:rPr>
          <w:rFonts w:asciiTheme="minorHAnsi" w:eastAsia="Times New Roman" w:hAnsiTheme="minorHAnsi" w:cstheme="minorHAnsi"/>
          <w:color w:val="auto"/>
        </w:rPr>
        <w:t>bnost dokazuju sukladno točki 26</w:t>
      </w:r>
      <w:r w:rsidR="006E0646" w:rsidRPr="007436BE">
        <w:rPr>
          <w:rFonts w:asciiTheme="minorHAnsi" w:eastAsia="Times New Roman" w:hAnsiTheme="minorHAnsi" w:cstheme="minorHAnsi"/>
          <w:color w:val="auto"/>
        </w:rPr>
        <w:t>. ove Dokumentacije o nabavi.</w:t>
      </w:r>
    </w:p>
    <w:p w14:paraId="1215DAA3" w14:textId="77777777" w:rsidR="001F3D96" w:rsidRPr="007436BE" w:rsidRDefault="001F3D96" w:rsidP="001F3D96">
      <w:pPr>
        <w:spacing w:after="0" w:line="276" w:lineRule="auto"/>
        <w:ind w:left="0" w:firstLine="0"/>
        <w:rPr>
          <w:rFonts w:asciiTheme="minorHAnsi" w:eastAsia="Times New Roman" w:hAnsiTheme="minorHAnsi" w:cstheme="minorHAnsi"/>
          <w:i/>
          <w:color w:val="auto"/>
        </w:rPr>
      </w:pPr>
      <w:r w:rsidRPr="007436BE">
        <w:rPr>
          <w:rFonts w:asciiTheme="minorHAnsi" w:eastAsia="Times New Roman" w:hAnsiTheme="minorHAnsi" w:cstheme="minorHAnsi"/>
          <w:color w:val="auto"/>
        </w:rPr>
        <w:t xml:space="preserve">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 </w:t>
      </w:r>
      <w:r w:rsidRPr="007436BE">
        <w:rPr>
          <w:rFonts w:asciiTheme="minorHAnsi" w:eastAsia="Times New Roman" w:hAnsiTheme="minorHAnsi" w:cstheme="minorHAnsi"/>
          <w:i/>
          <w:color w:val="auto"/>
        </w:rPr>
        <w:t>Ugovor o javnoj nabavi usluga sklapa se sa svim članovima zajednice gospodarskih subjekata.</w:t>
      </w:r>
    </w:p>
    <w:p w14:paraId="0EE326FE" w14:textId="77777777" w:rsidR="0056573E" w:rsidRPr="007436BE" w:rsidRDefault="0056573E" w:rsidP="001F3D96">
      <w:pPr>
        <w:spacing w:after="0" w:line="276" w:lineRule="auto"/>
        <w:ind w:left="0" w:firstLine="0"/>
        <w:rPr>
          <w:rFonts w:asciiTheme="minorHAnsi" w:eastAsia="Times New Roman" w:hAnsiTheme="minorHAnsi" w:cstheme="minorHAnsi"/>
          <w:i/>
          <w:color w:val="auto"/>
        </w:rPr>
      </w:pPr>
    </w:p>
    <w:p w14:paraId="2BD3C532" w14:textId="77777777" w:rsidR="00E0101D" w:rsidRPr="007436BE" w:rsidRDefault="00571B4B" w:rsidP="00E0101D">
      <w:pPr>
        <w:pStyle w:val="Naslov1"/>
        <w:tabs>
          <w:tab w:val="center" w:pos="1883"/>
        </w:tabs>
        <w:ind w:left="-15" w:right="0" w:firstLine="0"/>
        <w:jc w:val="left"/>
        <w:rPr>
          <w:rFonts w:asciiTheme="minorHAnsi" w:hAnsiTheme="minorHAnsi" w:cstheme="minorHAnsi"/>
          <w:color w:val="00B0F0"/>
        </w:rPr>
      </w:pPr>
      <w:bookmarkStart w:id="54" w:name="_Toc20913276"/>
      <w:r w:rsidRPr="007436BE">
        <w:rPr>
          <w:rFonts w:asciiTheme="minorHAnsi" w:hAnsiTheme="minorHAnsi" w:cstheme="minorHAnsi"/>
          <w:color w:val="00B0F0"/>
        </w:rPr>
        <w:t>4</w:t>
      </w:r>
      <w:r w:rsidR="00D45092" w:rsidRPr="007436BE">
        <w:rPr>
          <w:rFonts w:asciiTheme="minorHAnsi" w:hAnsiTheme="minorHAnsi" w:cstheme="minorHAnsi"/>
          <w:color w:val="00B0F0"/>
        </w:rPr>
        <w:t>6</w:t>
      </w:r>
      <w:r w:rsidR="003373E3" w:rsidRPr="007436BE">
        <w:rPr>
          <w:rFonts w:asciiTheme="minorHAnsi" w:hAnsiTheme="minorHAnsi" w:cstheme="minorHAnsi"/>
          <w:color w:val="00B0F0"/>
        </w:rPr>
        <w:t xml:space="preserve">. </w:t>
      </w:r>
      <w:r w:rsidR="003373E3" w:rsidRPr="007436BE">
        <w:rPr>
          <w:rFonts w:asciiTheme="minorHAnsi" w:hAnsiTheme="minorHAnsi" w:cstheme="minorHAnsi"/>
          <w:color w:val="00B0F0"/>
        </w:rPr>
        <w:tab/>
      </w:r>
      <w:r w:rsidR="006E0646" w:rsidRPr="007436BE">
        <w:rPr>
          <w:rFonts w:asciiTheme="minorHAnsi" w:eastAsia="Calibri" w:hAnsiTheme="minorHAnsi" w:cstheme="minorHAnsi"/>
          <w:bCs/>
          <w:color w:val="00B0F0"/>
        </w:rPr>
        <w:t>O</w:t>
      </w:r>
      <w:r w:rsidR="003373E3" w:rsidRPr="007436BE">
        <w:rPr>
          <w:rFonts w:asciiTheme="minorHAnsi" w:eastAsia="Calibri" w:hAnsiTheme="minorHAnsi" w:cstheme="minorHAnsi"/>
          <w:bCs/>
          <w:color w:val="00B0F0"/>
        </w:rPr>
        <w:t>dredbe koje se odnose na podugovaratelje</w:t>
      </w:r>
      <w:bookmarkEnd w:id="54"/>
    </w:p>
    <w:p w14:paraId="7640D0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2F9446F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ne smije zahtijevati od gospodarskih subjekata da dio ugovora o javnoj nabavi daju u podugovor ili da angažiraju određene podugovaratelje niti ih u tome ograničavati, osim ako posebnim propisom ili međunarodnim sporazumom nije drukčije određeno.</w:t>
      </w:r>
    </w:p>
    <w:p w14:paraId="6672373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46BDCEA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može tijekom izvršenja ugovora o javnoj nabavi od javnog naručitelja zahtijevati:</w:t>
      </w:r>
    </w:p>
    <w:p w14:paraId="7AAE2FB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promjenu podugovaratelja za onaj dio ugovora o javnoj nabavi koji je prethodno dao u podugovor</w:t>
      </w:r>
    </w:p>
    <w:p w14:paraId="076A59A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uvođenje jednog ili više novih podugovaratelja čiji ukupni udio ne smije prijeći 30 % vrijednosti ugovora o javnoj nabavi bez poreza na dodanu vrijednost, neovisno o tome je li prethodno dao dio ugovora o javnoj nabavi u podugovor ili nije</w:t>
      </w:r>
    </w:p>
    <w:p w14:paraId="15FE160A"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preuzimanje izvršenja dijela ugovora o javnoj nabavi koji je prethodno dao u podugovor.</w:t>
      </w:r>
    </w:p>
    <w:p w14:paraId="4FA04437"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5265CFDD"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Uz zahtjev, ugovaratelj javnom naručitelju dostavlja podatke i dokumente sukladno članku 222. stavku 1. ZJN 2016 za novog podugovaratelja.</w:t>
      </w:r>
    </w:p>
    <w:p w14:paraId="26E441F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DC3F4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225.ZJN 2016 naručitelj ne smije odobriti zahtjev ugovaratelja:</w:t>
      </w:r>
    </w:p>
    <w:p w14:paraId="019531A8"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u slučaju iz članka 224. stavka 1. točaka 1. i 2. ZJN 2016, ako se ugovaratelj u postupku javne nabave radi dokazivanja ispunjenja kriterija za odabir gospodarskog subjekta oslonio na sposobnost podugovaratelja kojeg sada mijenja, a novi podugovaratelj ne ispunjava iste uvjete, ili postoje osnove za isključenje</w:t>
      </w:r>
    </w:p>
    <w:p w14:paraId="539EA111" w14:textId="77777777" w:rsidR="001F3D96" w:rsidRPr="007436BE" w:rsidRDefault="001F3D96" w:rsidP="006E0646">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 slučaju iz članka 224. stavka 1. točke 3. ZJN 2016,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0795FB5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1FD9238F"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226. ZJN 2016 sudjelovanje podugovaratelja ne utječe na odgovornost ugovaratelja za izv</w:t>
      </w:r>
      <w:r w:rsidR="006E0646" w:rsidRPr="007436BE">
        <w:rPr>
          <w:rFonts w:asciiTheme="minorHAnsi" w:eastAsia="Times New Roman" w:hAnsiTheme="minorHAnsi" w:cstheme="minorHAnsi"/>
          <w:color w:val="auto"/>
        </w:rPr>
        <w:t>ršenje ugovora o javnoj nabavi.</w:t>
      </w:r>
    </w:p>
    <w:p w14:paraId="6835F9B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 xml:space="preserve">Sukladno čl. 221. ZJN 2016 Naručitelj je obvezan osnovu za isključenje iz članka 252. stavka 1. ZJN 2016 primijeniti na podugovaratelje. Sukladno članku 221. stavak 2. ZJN 2016 naručitelj određuje da će i ostale osnove za isključenje gospodarskog subjekta navedene u ovoj dokumentaciji primijeniti na podugovaratelje. </w:t>
      </w:r>
    </w:p>
    <w:p w14:paraId="79B8E5D8"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naručitelj utvrdi da postoji osnova za isključenje podugovaratelja, obvezan je od gospodarskog subjekta zatražiti zamjenu tog podugovaratelja u primjerenom roku, ne kraćem od pet dana.</w:t>
      </w:r>
    </w:p>
    <w:p w14:paraId="250A60AA" w14:textId="77777777" w:rsidR="00391F10" w:rsidRPr="007436BE" w:rsidRDefault="00391F10" w:rsidP="001F3D96">
      <w:pPr>
        <w:spacing w:after="0" w:line="276" w:lineRule="auto"/>
        <w:ind w:left="0" w:firstLine="0"/>
        <w:rPr>
          <w:rFonts w:asciiTheme="minorHAnsi" w:eastAsia="Times New Roman" w:hAnsiTheme="minorHAnsi" w:cstheme="minorHAnsi"/>
          <w:color w:val="auto"/>
        </w:rPr>
      </w:pPr>
    </w:p>
    <w:p w14:paraId="60EDAA1E" w14:textId="77777777" w:rsidR="001F3D96" w:rsidRPr="007436BE" w:rsidRDefault="001F3D96" w:rsidP="001176AD">
      <w:pPr>
        <w:pStyle w:val="Odlomakpopisa"/>
        <w:keepNext/>
        <w:keepLines/>
        <w:numPr>
          <w:ilvl w:val="1"/>
          <w:numId w:val="36"/>
        </w:numPr>
        <w:spacing w:after="0" w:line="276" w:lineRule="auto"/>
        <w:jc w:val="left"/>
        <w:outlineLvl w:val="0"/>
        <w:rPr>
          <w:rFonts w:asciiTheme="minorHAnsi" w:eastAsia="Calibri" w:hAnsiTheme="minorHAnsi" w:cstheme="minorHAnsi"/>
          <w:b/>
          <w:bCs/>
          <w:color w:val="00B0F0"/>
        </w:rPr>
      </w:pPr>
      <w:bookmarkStart w:id="55" w:name="_Toc493969278"/>
      <w:bookmarkStart w:id="56" w:name="_Toc494061978"/>
      <w:bookmarkStart w:id="57" w:name="_Toc498717818"/>
      <w:bookmarkStart w:id="58" w:name="_Toc521269400"/>
      <w:bookmarkStart w:id="59" w:name="_Toc20913277"/>
      <w:r w:rsidRPr="007436BE">
        <w:rPr>
          <w:rFonts w:asciiTheme="minorHAnsi" w:eastAsia="Calibri" w:hAnsiTheme="minorHAnsi" w:cstheme="minorHAnsi"/>
          <w:b/>
          <w:bCs/>
          <w:color w:val="00B0F0"/>
        </w:rPr>
        <w:t>Podaci o imenovanim podugovarateljima</w:t>
      </w:r>
      <w:bookmarkEnd w:id="55"/>
      <w:bookmarkEnd w:id="56"/>
      <w:bookmarkEnd w:id="57"/>
      <w:bookmarkEnd w:id="58"/>
      <w:bookmarkEnd w:id="59"/>
    </w:p>
    <w:p w14:paraId="18A41D23" w14:textId="77777777" w:rsidR="001F3D96" w:rsidRPr="007436BE" w:rsidRDefault="001F3D96" w:rsidP="001F3D96">
      <w:pPr>
        <w:spacing w:after="0" w:line="276" w:lineRule="auto"/>
        <w:ind w:left="0" w:firstLine="0"/>
        <w:outlineLvl w:val="1"/>
        <w:rPr>
          <w:rFonts w:asciiTheme="minorHAnsi" w:eastAsia="Times New Roman" w:hAnsiTheme="minorHAnsi" w:cstheme="minorHAnsi"/>
          <w:color w:val="auto"/>
        </w:rPr>
      </w:pPr>
    </w:p>
    <w:p w14:paraId="6AFE9231"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Gospodarski subjekt koji namjerava dati dio ugovora o javnoj nabavi u podugovor obvezan je u ponudi:</w:t>
      </w:r>
    </w:p>
    <w:p w14:paraId="433B50C5"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navesti koji dio ugovora namjerava dati u podugovor (predmet ili količina, vrijednost ili postotni udio)</w:t>
      </w:r>
    </w:p>
    <w:p w14:paraId="55966FDB"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navesti podatke o podugovarateljima (naziv ili tvrtka, sjedište, OIB ili nacionalni identifikacijski broj, broj računa, zakonski zastupnici podugovaratelja)</w:t>
      </w:r>
    </w:p>
    <w:p w14:paraId="074DF9AE"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dostaviti europsku jedinstvenu dokumentaciju o nabavi ESPD za podugovaratelja.</w:t>
      </w:r>
    </w:p>
    <w:p w14:paraId="557048E0"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je gospodarski subjekt dio ugovora o javnoj nabavi dao u podugovor, podaci iz gore navedenih točaka 1. i 2. moraju biti navedeni u ugovoru o javnoj nabavi.</w:t>
      </w:r>
    </w:p>
    <w:p w14:paraId="4FA889D9" w14:textId="77777777" w:rsidR="001F3D96" w:rsidRDefault="001F3D96" w:rsidP="001F3D96">
      <w:pPr>
        <w:spacing w:after="0" w:line="276" w:lineRule="auto"/>
        <w:ind w:left="0" w:firstLine="0"/>
        <w:rPr>
          <w:rFonts w:asciiTheme="minorHAnsi" w:eastAsia="Times New Roman" w:hAnsiTheme="minorHAnsi" w:cstheme="minorHAnsi"/>
          <w:color w:val="auto"/>
        </w:rPr>
      </w:pPr>
    </w:p>
    <w:p w14:paraId="608F95D2" w14:textId="77777777" w:rsidR="008D21DD" w:rsidRDefault="008D21DD" w:rsidP="001F3D96">
      <w:pPr>
        <w:spacing w:after="0" w:line="276" w:lineRule="auto"/>
        <w:ind w:left="0" w:firstLine="0"/>
        <w:rPr>
          <w:rFonts w:asciiTheme="minorHAnsi" w:eastAsia="Times New Roman" w:hAnsiTheme="minorHAnsi" w:cstheme="minorHAnsi"/>
          <w:color w:val="auto"/>
        </w:rPr>
      </w:pPr>
    </w:p>
    <w:p w14:paraId="7F7391C5" w14:textId="77777777" w:rsidR="008D21DD" w:rsidRDefault="008D21DD" w:rsidP="001F3D96">
      <w:pPr>
        <w:spacing w:after="0" w:line="276" w:lineRule="auto"/>
        <w:ind w:left="0" w:firstLine="0"/>
        <w:rPr>
          <w:rFonts w:asciiTheme="minorHAnsi" w:eastAsia="Times New Roman" w:hAnsiTheme="minorHAnsi" w:cstheme="minorHAnsi"/>
          <w:color w:val="auto"/>
        </w:rPr>
      </w:pPr>
    </w:p>
    <w:p w14:paraId="0FAC35C5" w14:textId="77777777" w:rsidR="008D21DD" w:rsidRPr="007436BE" w:rsidRDefault="008D21DD" w:rsidP="001F3D96">
      <w:pPr>
        <w:spacing w:after="0" w:line="276" w:lineRule="auto"/>
        <w:ind w:left="0" w:firstLine="0"/>
        <w:rPr>
          <w:rFonts w:asciiTheme="minorHAnsi" w:eastAsia="Times New Roman" w:hAnsiTheme="minorHAnsi" w:cstheme="minorHAnsi"/>
          <w:color w:val="auto"/>
        </w:rPr>
      </w:pPr>
    </w:p>
    <w:p w14:paraId="0FBD26D2" w14:textId="77777777" w:rsidR="001F3D96" w:rsidRPr="007436BE" w:rsidRDefault="001F3D96" w:rsidP="001176AD">
      <w:pPr>
        <w:pStyle w:val="Odlomakpopisa"/>
        <w:keepNext/>
        <w:keepLines/>
        <w:numPr>
          <w:ilvl w:val="1"/>
          <w:numId w:val="36"/>
        </w:numPr>
        <w:spacing w:after="0" w:line="276" w:lineRule="auto"/>
        <w:jc w:val="left"/>
        <w:outlineLvl w:val="0"/>
        <w:rPr>
          <w:rFonts w:asciiTheme="minorHAnsi" w:eastAsia="Calibri" w:hAnsiTheme="minorHAnsi" w:cstheme="minorHAnsi"/>
          <w:b/>
          <w:bCs/>
          <w:color w:val="00B0F0"/>
        </w:rPr>
      </w:pPr>
      <w:bookmarkStart w:id="60" w:name="_Toc493969279"/>
      <w:bookmarkStart w:id="61" w:name="_Toc494061979"/>
      <w:bookmarkStart w:id="62" w:name="_Toc498717819"/>
      <w:bookmarkStart w:id="63" w:name="_Toc521269401"/>
      <w:bookmarkStart w:id="64" w:name="_Toc20913278"/>
      <w:r w:rsidRPr="007436BE">
        <w:rPr>
          <w:rFonts w:asciiTheme="minorHAnsi" w:eastAsia="Calibri" w:hAnsiTheme="minorHAnsi" w:cstheme="minorHAnsi"/>
          <w:b/>
          <w:bCs/>
          <w:color w:val="00B0F0"/>
        </w:rPr>
        <w:t>Plaćanje podugovarateljima</w:t>
      </w:r>
      <w:bookmarkEnd w:id="60"/>
      <w:bookmarkEnd w:id="61"/>
      <w:bookmarkEnd w:id="62"/>
      <w:bookmarkEnd w:id="63"/>
      <w:bookmarkEnd w:id="64"/>
    </w:p>
    <w:p w14:paraId="668709B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p>
    <w:p w14:paraId="658CEA54"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je obvezan neposredno plaćati podugovaratelju za dio ugovora koji je isti izvršio, osim ako ugovaratelj dokaže da su obveze prema podugovaratelju za</w:t>
      </w:r>
      <w:r w:rsidR="006E0646" w:rsidRPr="007436BE">
        <w:rPr>
          <w:rFonts w:asciiTheme="minorHAnsi" w:eastAsia="Times New Roman" w:hAnsiTheme="minorHAnsi" w:cstheme="minorHAnsi"/>
          <w:color w:val="auto"/>
        </w:rPr>
        <w:t xml:space="preserve"> taj dio ugovora već podmirene.</w:t>
      </w:r>
    </w:p>
    <w:p w14:paraId="6A067679" w14:textId="77777777" w:rsidR="001F3D96" w:rsidRPr="007436BE" w:rsidRDefault="001F3D96" w:rsidP="001F3D96">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mora svom računu ili situaciji priložiti račune ili situacije svojih podugovaratelja koje je prethodno potvrdio.</w:t>
      </w:r>
    </w:p>
    <w:p w14:paraId="14FBF79F" w14:textId="77777777" w:rsidR="00161F10" w:rsidRPr="007436BE" w:rsidRDefault="00161F10">
      <w:pPr>
        <w:spacing w:after="0" w:line="259" w:lineRule="auto"/>
        <w:ind w:left="0" w:firstLine="0"/>
        <w:jc w:val="left"/>
        <w:rPr>
          <w:rFonts w:asciiTheme="minorHAnsi" w:hAnsiTheme="minorHAnsi" w:cstheme="minorHAnsi"/>
        </w:rPr>
      </w:pPr>
    </w:p>
    <w:p w14:paraId="21574550" w14:textId="7912E089" w:rsidR="00D97870" w:rsidRPr="007436BE" w:rsidRDefault="00594F0C">
      <w:pPr>
        <w:pStyle w:val="Naslov1"/>
        <w:tabs>
          <w:tab w:val="center" w:pos="2322"/>
        </w:tabs>
        <w:ind w:left="-15" w:right="0" w:firstLine="0"/>
        <w:jc w:val="left"/>
        <w:rPr>
          <w:rFonts w:asciiTheme="minorHAnsi" w:hAnsiTheme="minorHAnsi" w:cstheme="minorHAnsi"/>
          <w:color w:val="00B0F0"/>
        </w:rPr>
      </w:pPr>
      <w:bookmarkStart w:id="65" w:name="_Toc20913279"/>
      <w:r w:rsidRPr="007436BE">
        <w:rPr>
          <w:rFonts w:asciiTheme="minorHAnsi" w:hAnsiTheme="minorHAnsi" w:cstheme="minorHAnsi"/>
          <w:color w:val="00B0F0"/>
        </w:rPr>
        <w:t>4</w:t>
      </w:r>
      <w:r w:rsidR="00D45092" w:rsidRPr="007436BE">
        <w:rPr>
          <w:rFonts w:asciiTheme="minorHAnsi" w:hAnsiTheme="minorHAnsi" w:cstheme="minorHAnsi"/>
          <w:color w:val="00B0F0"/>
        </w:rPr>
        <w:t>7</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Vrsta, sredstvo i uvjeti jamstva</w:t>
      </w:r>
      <w:bookmarkEnd w:id="65"/>
    </w:p>
    <w:p w14:paraId="2C0ACA88" w14:textId="77777777" w:rsidR="00D97870" w:rsidRPr="007436BE" w:rsidRDefault="00D97870">
      <w:pPr>
        <w:spacing w:after="0" w:line="259" w:lineRule="auto"/>
        <w:ind w:left="0" w:firstLine="0"/>
        <w:jc w:val="left"/>
        <w:rPr>
          <w:rFonts w:asciiTheme="minorHAnsi" w:hAnsiTheme="minorHAnsi" w:cstheme="minorHAnsi"/>
        </w:rPr>
      </w:pPr>
    </w:p>
    <w:p w14:paraId="35088D49" w14:textId="77777777" w:rsidR="00D97870" w:rsidRPr="007436BE" w:rsidRDefault="00576707" w:rsidP="006E0646">
      <w:pPr>
        <w:pStyle w:val="Naslov4"/>
        <w:ind w:left="703" w:right="52" w:firstLine="5"/>
        <w:rPr>
          <w:rFonts w:asciiTheme="minorHAnsi" w:hAnsiTheme="minorHAnsi" w:cstheme="minorHAnsi"/>
          <w:color w:val="00B0F0"/>
        </w:rPr>
      </w:pPr>
      <w:r w:rsidRPr="007436BE">
        <w:rPr>
          <w:rFonts w:asciiTheme="minorHAnsi" w:hAnsiTheme="minorHAnsi" w:cstheme="minorHAnsi"/>
          <w:color w:val="00B0F0"/>
        </w:rPr>
        <w:t>4</w:t>
      </w:r>
      <w:r w:rsidR="00D45092" w:rsidRPr="007436BE">
        <w:rPr>
          <w:rFonts w:asciiTheme="minorHAnsi" w:hAnsiTheme="minorHAnsi" w:cstheme="minorHAnsi"/>
          <w:color w:val="00B0F0"/>
        </w:rPr>
        <w:t>7</w:t>
      </w:r>
      <w:r w:rsidR="00B131FC" w:rsidRPr="007436BE">
        <w:rPr>
          <w:rFonts w:asciiTheme="minorHAnsi" w:hAnsiTheme="minorHAnsi" w:cstheme="minorHAnsi"/>
          <w:color w:val="00B0F0"/>
        </w:rPr>
        <w:t xml:space="preserve">.1. Jamstvo za ozbiljnost ponude </w:t>
      </w:r>
    </w:p>
    <w:p w14:paraId="2421071B" w14:textId="77777777" w:rsidR="00D80F6F" w:rsidRPr="007436BE" w:rsidRDefault="00D80F6F">
      <w:pPr>
        <w:spacing w:after="2" w:line="259" w:lineRule="auto"/>
        <w:ind w:left="0" w:firstLine="0"/>
        <w:jc w:val="left"/>
        <w:rPr>
          <w:rFonts w:asciiTheme="minorHAnsi" w:hAnsiTheme="minorHAnsi" w:cstheme="minorHAnsi"/>
        </w:rPr>
      </w:pPr>
    </w:p>
    <w:p w14:paraId="221A6BA1" w14:textId="2619DE44" w:rsidR="002D270B" w:rsidRDefault="00576707" w:rsidP="003E75B3">
      <w:pPr>
        <w:ind w:left="101" w:right="31"/>
        <w:rPr>
          <w:rFonts w:asciiTheme="minorHAnsi" w:hAnsiTheme="minorHAnsi" w:cstheme="minorHAnsi"/>
        </w:rPr>
      </w:pPr>
      <w:r w:rsidRPr="007436BE">
        <w:rPr>
          <w:rFonts w:asciiTheme="minorHAnsi" w:hAnsiTheme="minorHAnsi" w:cstheme="minorHAnsi"/>
        </w:rPr>
        <w:t>Ponudi</w:t>
      </w:r>
      <w:r w:rsidR="003E75B3" w:rsidRPr="007436BE">
        <w:rPr>
          <w:rFonts w:asciiTheme="minorHAnsi" w:hAnsiTheme="minorHAnsi" w:cstheme="minorHAnsi"/>
        </w:rPr>
        <w:t xml:space="preserve">telj je obvezan dostaviti jamstvo za ozbiljnost ponude </w:t>
      </w:r>
      <w:r w:rsidR="00D65E3F" w:rsidRPr="007436BE">
        <w:rPr>
          <w:rFonts w:asciiTheme="minorHAnsi" w:hAnsiTheme="minorHAnsi" w:cstheme="minorHAnsi"/>
        </w:rPr>
        <w:t xml:space="preserve">u obliku bankarske garancije. U bankarskoj garanciji mora biti navedeno da je korisnik garancije </w:t>
      </w:r>
      <w:r w:rsidR="007068F6" w:rsidRPr="007436BE">
        <w:rPr>
          <w:rFonts w:asciiTheme="minorHAnsi" w:hAnsiTheme="minorHAnsi" w:cstheme="minorHAnsi"/>
        </w:rPr>
        <w:t xml:space="preserve">SANITAT DUBROVNIK </w:t>
      </w:r>
      <w:r w:rsidR="00D65E3F" w:rsidRPr="007436BE">
        <w:rPr>
          <w:rFonts w:asciiTheme="minorHAnsi" w:hAnsiTheme="minorHAnsi" w:cstheme="minorHAnsi"/>
        </w:rPr>
        <w:t xml:space="preserve">d.o.o., da se garant obvezuje bezuvjetno, neopozivo i na prvi pisani poziv korisnika garancije, bez prigovora isplatiti </w:t>
      </w:r>
      <w:r w:rsidR="003E75B3" w:rsidRPr="007436BE">
        <w:rPr>
          <w:rFonts w:asciiTheme="minorHAnsi" w:hAnsiTheme="minorHAnsi" w:cstheme="minorHAnsi"/>
        </w:rPr>
        <w:t xml:space="preserve">iznos </w:t>
      </w:r>
      <w:r w:rsidR="00D65E3F" w:rsidRPr="007436BE">
        <w:rPr>
          <w:rFonts w:asciiTheme="minorHAnsi" w:hAnsiTheme="minorHAnsi" w:cstheme="minorHAnsi"/>
        </w:rPr>
        <w:t xml:space="preserve">od </w:t>
      </w:r>
      <w:r w:rsidR="00AB057A">
        <w:rPr>
          <w:rFonts w:asciiTheme="minorHAnsi" w:hAnsiTheme="minorHAnsi" w:cstheme="minorHAnsi"/>
          <w:b/>
        </w:rPr>
        <w:t>21.000,00 (dvadesetjednutisuću</w:t>
      </w:r>
      <w:r w:rsidR="00D50939" w:rsidRPr="00D50939">
        <w:rPr>
          <w:rFonts w:asciiTheme="minorHAnsi" w:hAnsiTheme="minorHAnsi" w:cstheme="minorHAnsi"/>
          <w:b/>
        </w:rPr>
        <w:t>)</w:t>
      </w:r>
      <w:r w:rsidR="00391F10">
        <w:rPr>
          <w:rFonts w:asciiTheme="minorHAnsi" w:hAnsiTheme="minorHAnsi" w:cstheme="minorHAnsi"/>
          <w:b/>
        </w:rPr>
        <w:t xml:space="preserve"> kuna</w:t>
      </w:r>
      <w:r w:rsidR="007E6C3E">
        <w:rPr>
          <w:rFonts w:asciiTheme="minorHAnsi" w:hAnsiTheme="minorHAnsi" w:cstheme="minorHAnsi"/>
          <w:b/>
        </w:rPr>
        <w:t xml:space="preserve">. </w:t>
      </w:r>
      <w:r w:rsidR="007E6C3E" w:rsidRPr="007E6C3E">
        <w:rPr>
          <w:rFonts w:asciiTheme="minorHAnsi" w:hAnsiTheme="minorHAnsi" w:cstheme="minorHAnsi"/>
        </w:rPr>
        <w:t xml:space="preserve">Rok valjanosti garancije mora trajati minimalno sukladno roku valjanosti ponude. </w:t>
      </w:r>
      <w:r w:rsidR="003E75B3" w:rsidRPr="007E6C3E">
        <w:rPr>
          <w:rFonts w:asciiTheme="minorHAnsi" w:hAnsiTheme="minorHAnsi" w:cstheme="minorHAnsi"/>
        </w:rPr>
        <w:t xml:space="preserve"> </w:t>
      </w:r>
    </w:p>
    <w:p w14:paraId="5536EED6" w14:textId="77777777" w:rsidR="007E6C3E" w:rsidRPr="007436BE" w:rsidRDefault="007E6C3E" w:rsidP="003E75B3">
      <w:pPr>
        <w:ind w:left="101" w:right="31"/>
        <w:rPr>
          <w:rFonts w:asciiTheme="minorHAnsi" w:hAnsiTheme="minorHAnsi" w:cstheme="minorHAnsi"/>
        </w:rPr>
      </w:pPr>
    </w:p>
    <w:p w14:paraId="6A9FCAA4" w14:textId="77777777" w:rsidR="003E75B3" w:rsidRPr="007436BE" w:rsidRDefault="002D270B" w:rsidP="003E75B3">
      <w:pPr>
        <w:ind w:left="101" w:right="31"/>
        <w:rPr>
          <w:rFonts w:asciiTheme="minorHAnsi" w:hAnsiTheme="minorHAnsi" w:cstheme="minorHAnsi"/>
        </w:rPr>
      </w:pPr>
      <w:r w:rsidRPr="007436BE">
        <w:rPr>
          <w:rFonts w:asciiTheme="minorHAnsi" w:hAnsiTheme="minorHAnsi" w:cstheme="minorHAnsi"/>
        </w:rPr>
        <w:t>Jamstvo za ozbiljnost ponude je jamstvo za slučaj odustajanja ponuditelja od svoje ponude u roku njezine valjanosti, nedostavljanja ažuriranih popratnih dokumenata sukladno članku 263. ZJN 2016, neprihvaćanja ispravka računske greške, odbijanja potpisivanja ugovora o javnoj nabavi ili nedostavljanja jamstva za uredno ispunjenje ugovora o javnoj nabavi.</w:t>
      </w:r>
    </w:p>
    <w:p w14:paraId="0F2DD68A" w14:textId="77777777" w:rsidR="006E0646" w:rsidRPr="007436BE" w:rsidRDefault="006E0646" w:rsidP="00594F0C">
      <w:pPr>
        <w:ind w:left="0" w:right="31" w:firstLine="0"/>
        <w:rPr>
          <w:rFonts w:asciiTheme="minorHAnsi" w:hAnsiTheme="minorHAnsi" w:cstheme="minorHAnsi"/>
        </w:rPr>
      </w:pPr>
    </w:p>
    <w:p w14:paraId="6C8C2141" w14:textId="77777777" w:rsidR="003E75B3" w:rsidRPr="007436BE" w:rsidRDefault="003E75B3" w:rsidP="00907B8B">
      <w:pPr>
        <w:ind w:left="101" w:right="31"/>
        <w:rPr>
          <w:rFonts w:asciiTheme="minorHAnsi" w:hAnsiTheme="minorHAnsi" w:cstheme="minorHAnsi"/>
        </w:rPr>
      </w:pPr>
      <w:r w:rsidRPr="007436BE">
        <w:rPr>
          <w:rFonts w:asciiTheme="minorHAnsi" w:hAnsiTheme="minorHAnsi" w:cstheme="minorHAnsi"/>
        </w:rPr>
        <w:t xml:space="preserve">Kao jamstvo za ozbiljnost ponude ponuditelj će dostaviti: </w:t>
      </w:r>
    </w:p>
    <w:p w14:paraId="56E4B27F" w14:textId="77777777" w:rsidR="003E75B3" w:rsidRPr="007436BE" w:rsidRDefault="003E75B3" w:rsidP="00907B8B">
      <w:pPr>
        <w:numPr>
          <w:ilvl w:val="0"/>
          <w:numId w:val="22"/>
        </w:numPr>
        <w:spacing w:after="3" w:line="248" w:lineRule="auto"/>
        <w:ind w:right="31" w:hanging="360"/>
        <w:rPr>
          <w:rFonts w:asciiTheme="minorHAnsi" w:hAnsiTheme="minorHAnsi" w:cstheme="minorHAnsi"/>
        </w:rPr>
      </w:pPr>
      <w:r w:rsidRPr="007436BE">
        <w:rPr>
          <w:rFonts w:asciiTheme="minorHAnsi" w:hAnsiTheme="minorHAnsi" w:cstheme="minorHAnsi"/>
        </w:rPr>
        <w:t xml:space="preserve">izvorno bankovno jamstvo koje mora biti neopozivo, bezuvjetno, plativo na „prvi poziv“ i „bez prigovora“ ili </w:t>
      </w:r>
    </w:p>
    <w:p w14:paraId="1EA0A3F5" w14:textId="43031CB8" w:rsidR="003E75B3" w:rsidRPr="007436BE" w:rsidRDefault="003E75B3" w:rsidP="00E1007E">
      <w:pPr>
        <w:numPr>
          <w:ilvl w:val="0"/>
          <w:numId w:val="22"/>
        </w:numPr>
        <w:spacing w:line="249" w:lineRule="auto"/>
        <w:ind w:right="31" w:hanging="360"/>
        <w:rPr>
          <w:rFonts w:asciiTheme="minorHAnsi" w:hAnsiTheme="minorHAnsi" w:cstheme="minorHAnsi"/>
        </w:rPr>
      </w:pPr>
      <w:r w:rsidRPr="007436BE">
        <w:rPr>
          <w:rFonts w:asciiTheme="minorHAnsi" w:hAnsiTheme="minorHAnsi" w:cstheme="minorHAnsi"/>
        </w:rPr>
        <w:t xml:space="preserve">dokaz o uplati novčanog pologa u iznosu od </w:t>
      </w:r>
      <w:r w:rsidR="00E1007E" w:rsidRPr="00E1007E">
        <w:rPr>
          <w:rFonts w:asciiTheme="minorHAnsi" w:hAnsiTheme="minorHAnsi" w:cstheme="minorHAnsi"/>
          <w:b/>
        </w:rPr>
        <w:t xml:space="preserve">21.000,00 (dvadesetjednutisuću) kuna </w:t>
      </w:r>
      <w:r w:rsidR="000A1101">
        <w:rPr>
          <w:rFonts w:asciiTheme="minorHAnsi" w:hAnsiTheme="minorHAnsi" w:cstheme="minorHAnsi"/>
        </w:rPr>
        <w:t>na žiro - račun Naručitelja:</w:t>
      </w:r>
      <w:r w:rsidRPr="007436BE">
        <w:rPr>
          <w:rFonts w:asciiTheme="minorHAnsi" w:hAnsiTheme="minorHAnsi" w:cstheme="minorHAnsi"/>
        </w:rPr>
        <w:t xml:space="preserve"> </w:t>
      </w:r>
      <w:r w:rsidRPr="007436BE">
        <w:rPr>
          <w:rFonts w:asciiTheme="minorHAnsi" w:hAnsiTheme="minorHAnsi" w:cstheme="minorHAnsi"/>
          <w:b/>
        </w:rPr>
        <w:t xml:space="preserve">IBAN HR22 4124 0031 1310 0064 2, </w:t>
      </w:r>
      <w:r w:rsidRPr="007436BE">
        <w:rPr>
          <w:rFonts w:asciiTheme="minorHAnsi" w:hAnsiTheme="minorHAnsi" w:cstheme="minorHAnsi"/>
        </w:rPr>
        <w:t>uz naznaku svrhe</w:t>
      </w:r>
      <w:r w:rsidRPr="007436BE">
        <w:rPr>
          <w:rFonts w:asciiTheme="minorHAnsi" w:hAnsiTheme="minorHAnsi" w:cstheme="minorHAnsi"/>
          <w:b/>
        </w:rPr>
        <w:t xml:space="preserve"> „jamstvo za ozbiljnost</w:t>
      </w:r>
      <w:r w:rsidR="00594F0C" w:rsidRPr="007436BE">
        <w:rPr>
          <w:rFonts w:asciiTheme="minorHAnsi" w:hAnsiTheme="minorHAnsi" w:cstheme="minorHAnsi"/>
          <w:b/>
        </w:rPr>
        <w:t xml:space="preserve"> ponude –MV </w:t>
      </w:r>
      <w:r w:rsidR="00E1007E">
        <w:rPr>
          <w:rFonts w:asciiTheme="minorHAnsi" w:hAnsiTheme="minorHAnsi" w:cstheme="minorHAnsi"/>
          <w:b/>
        </w:rPr>
        <w:t>5</w:t>
      </w:r>
      <w:r w:rsidR="002059EC">
        <w:rPr>
          <w:rFonts w:asciiTheme="minorHAnsi" w:hAnsiTheme="minorHAnsi" w:cstheme="minorHAnsi"/>
          <w:b/>
        </w:rPr>
        <w:t>/2019</w:t>
      </w:r>
      <w:r w:rsidR="00652605" w:rsidRPr="007436BE">
        <w:rPr>
          <w:rFonts w:asciiTheme="minorHAnsi" w:hAnsiTheme="minorHAnsi" w:cstheme="minorHAnsi"/>
          <w:b/>
        </w:rPr>
        <w:t xml:space="preserve">“. </w:t>
      </w:r>
      <w:r w:rsidR="00652605" w:rsidRPr="007436BE">
        <w:rPr>
          <w:rFonts w:asciiTheme="minorHAnsi" w:hAnsiTheme="minorHAnsi" w:cstheme="minorHAnsi"/>
        </w:rPr>
        <w:t>Pod svrhom plaćanja potrebno je navesti da se radi o jamstvu za ozbiljnost ponude, navesti evidencijski broj nabave Naručitelja i oznaku za grupu predmetne nabave. Dokaz o uplati novčanog pologa ponuditelj je dužan priložiti u ponudi.</w:t>
      </w:r>
    </w:p>
    <w:p w14:paraId="12C4632E" w14:textId="77777777" w:rsidR="00D97870" w:rsidRPr="007436BE" w:rsidRDefault="00D97870">
      <w:pPr>
        <w:spacing w:after="17" w:line="259" w:lineRule="auto"/>
        <w:ind w:left="0" w:firstLine="0"/>
        <w:jc w:val="left"/>
        <w:rPr>
          <w:rFonts w:asciiTheme="minorHAnsi" w:hAnsiTheme="minorHAnsi" w:cstheme="minorHAnsi"/>
        </w:rPr>
      </w:pPr>
    </w:p>
    <w:p w14:paraId="131D885F" w14:textId="6438A058"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Rok valjanosti garancije mora trajati minimalno sukladno roku valjanosti ponude.</w:t>
      </w:r>
      <w:r w:rsidR="0056573E">
        <w:rPr>
          <w:rFonts w:asciiTheme="minorHAnsi" w:hAnsiTheme="minorHAnsi" w:cstheme="minorHAnsi"/>
        </w:rPr>
        <w:t xml:space="preserve"> </w:t>
      </w:r>
      <w:r w:rsidR="007C1374" w:rsidRPr="007436BE">
        <w:rPr>
          <w:rFonts w:asciiTheme="minorHAnsi" w:hAnsiTheme="minorHAnsi" w:cstheme="minorHAnsi"/>
        </w:rPr>
        <w:t>Ukoliko se, iz bilo kojeg razloga, pomiče rok za dostavu ponuda potrebno je sukladno tome uskladiti i važenje bankarske garancije, jer rok valjanosti bankarske garancije ne smije biti kraći od roka valjanosti ponude.</w:t>
      </w:r>
    </w:p>
    <w:p w14:paraId="6F0561E0" w14:textId="77777777" w:rsidR="008D3258" w:rsidRPr="007436BE" w:rsidRDefault="008D3258" w:rsidP="008D3258">
      <w:pPr>
        <w:spacing w:line="276" w:lineRule="auto"/>
        <w:rPr>
          <w:rFonts w:asciiTheme="minorHAnsi" w:hAnsiTheme="minorHAnsi" w:cstheme="minorHAnsi"/>
        </w:rPr>
      </w:pPr>
    </w:p>
    <w:p w14:paraId="3C88C583" w14:textId="77777777" w:rsidR="008D3258" w:rsidRPr="007436BE" w:rsidRDefault="00CF70AB" w:rsidP="008D3258">
      <w:pPr>
        <w:spacing w:line="276" w:lineRule="auto"/>
        <w:rPr>
          <w:rFonts w:asciiTheme="minorHAnsi" w:hAnsiTheme="minorHAnsi" w:cstheme="minorHAnsi"/>
          <w:u w:val="single"/>
        </w:rPr>
      </w:pPr>
      <w:r w:rsidRPr="007436BE">
        <w:rPr>
          <w:rFonts w:asciiTheme="minorHAnsi" w:hAnsiTheme="minorHAnsi" w:cstheme="minorHAnsi"/>
        </w:rPr>
        <w:t xml:space="preserve">Napomena: </w:t>
      </w:r>
      <w:r w:rsidRPr="007436BE">
        <w:rPr>
          <w:rFonts w:asciiTheme="minorHAnsi" w:hAnsiTheme="minorHAnsi" w:cstheme="minorHAnsi"/>
          <w:u w:val="single"/>
        </w:rPr>
        <w:t xml:space="preserve">u tekstu bankarske garancije obvezno je taksativno navesti svih 5 slučajeva </w:t>
      </w:r>
      <w:r w:rsidR="008D3258" w:rsidRPr="007436BE">
        <w:rPr>
          <w:rFonts w:asciiTheme="minorHAnsi" w:hAnsiTheme="minorHAnsi" w:cstheme="minorHAnsi"/>
          <w:u w:val="single"/>
        </w:rPr>
        <w:t xml:space="preserve">za koja se izdaje jamstvo: </w:t>
      </w:r>
    </w:p>
    <w:p w14:paraId="660E053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1. odustajanje ponuditelja od svoje ponude u roku njezine valjanosti, </w:t>
      </w:r>
    </w:p>
    <w:p w14:paraId="42EBB60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2. nedostavljanja ažuriranih popratnih dokumenata sukladno članku 263. Zakona o javnoj nabavi (Narodne novine broj 120/16),</w:t>
      </w:r>
    </w:p>
    <w:p w14:paraId="67B3CFBC"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3. neprihvaćanja ispravka računske greške, </w:t>
      </w:r>
    </w:p>
    <w:p w14:paraId="78355648"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4. odbijanja potpisivanja ugovora o javnoj nabavi </w:t>
      </w:r>
    </w:p>
    <w:p w14:paraId="313BF315" w14:textId="77777777" w:rsidR="008D3258" w:rsidRPr="007436BE" w:rsidRDefault="008D3258" w:rsidP="008D3258">
      <w:pPr>
        <w:spacing w:line="276" w:lineRule="auto"/>
        <w:rPr>
          <w:rFonts w:asciiTheme="minorHAnsi" w:hAnsiTheme="minorHAnsi" w:cstheme="minorHAnsi"/>
        </w:rPr>
      </w:pPr>
      <w:r w:rsidRPr="007436BE">
        <w:rPr>
          <w:rFonts w:asciiTheme="minorHAnsi" w:hAnsiTheme="minorHAnsi" w:cstheme="minorHAnsi"/>
        </w:rPr>
        <w:t xml:space="preserve">5. nedostavljanja jamstva za uredno ispunjenje ugovora. </w:t>
      </w:r>
    </w:p>
    <w:p w14:paraId="63E927E5" w14:textId="77777777" w:rsidR="008D3258" w:rsidRPr="007436BE" w:rsidRDefault="008D3258" w:rsidP="008D3258">
      <w:pPr>
        <w:spacing w:line="276" w:lineRule="auto"/>
        <w:rPr>
          <w:rFonts w:asciiTheme="minorHAnsi" w:hAnsiTheme="minorHAnsi" w:cstheme="minorHAnsi"/>
          <w:b/>
          <w:bCs/>
        </w:rPr>
      </w:pPr>
    </w:p>
    <w:p w14:paraId="02AC7009" w14:textId="77777777" w:rsidR="008D3258" w:rsidRPr="007436BE" w:rsidRDefault="008D3258" w:rsidP="008D3258">
      <w:pPr>
        <w:widowControl w:val="0"/>
        <w:spacing w:line="276" w:lineRule="auto"/>
        <w:outlineLvl w:val="0"/>
        <w:rPr>
          <w:rFonts w:asciiTheme="minorHAnsi" w:hAnsiTheme="minorHAnsi" w:cstheme="minorHAnsi"/>
          <w:b/>
        </w:rPr>
      </w:pPr>
      <w:bookmarkStart w:id="66" w:name="_Toc493969282"/>
      <w:bookmarkStart w:id="67" w:name="_Toc494061982"/>
      <w:bookmarkStart w:id="68" w:name="_Toc521269404"/>
      <w:bookmarkStart w:id="69" w:name="_Toc524087000"/>
      <w:bookmarkStart w:id="70" w:name="_Toc525286078"/>
      <w:bookmarkStart w:id="71" w:name="_Toc16074657"/>
      <w:bookmarkStart w:id="72" w:name="_Toc20913280"/>
      <w:r w:rsidRPr="007436BE">
        <w:rPr>
          <w:rFonts w:asciiTheme="minorHAnsi" w:hAnsiTheme="minorHAnsi" w:cstheme="minorHAnsi"/>
          <w:b/>
        </w:rPr>
        <w:t>Jamstvo za ozbiljnost ponude dostavlja se u izvorniku, odvojeno od elektronički dostavljene ponude, u papirnatom obliku, na način propisan u točki 3</w:t>
      </w:r>
      <w:r w:rsidR="00103BE9" w:rsidRPr="007436BE">
        <w:rPr>
          <w:rFonts w:asciiTheme="minorHAnsi" w:hAnsiTheme="minorHAnsi" w:cstheme="minorHAnsi"/>
          <w:b/>
        </w:rPr>
        <w:t>8</w:t>
      </w:r>
      <w:r w:rsidRPr="007436BE">
        <w:rPr>
          <w:rFonts w:asciiTheme="minorHAnsi" w:hAnsiTheme="minorHAnsi" w:cstheme="minorHAnsi"/>
          <w:b/>
        </w:rPr>
        <w:t>. ove Dokumentacije o nabavi.</w:t>
      </w:r>
      <w:bookmarkEnd w:id="66"/>
      <w:bookmarkEnd w:id="67"/>
      <w:bookmarkEnd w:id="68"/>
      <w:bookmarkEnd w:id="69"/>
      <w:bookmarkEnd w:id="70"/>
      <w:bookmarkEnd w:id="71"/>
      <w:bookmarkEnd w:id="72"/>
    </w:p>
    <w:p w14:paraId="2C52B5B4" w14:textId="77777777" w:rsidR="008D3258" w:rsidRPr="007436BE" w:rsidRDefault="008D3258" w:rsidP="008D3258">
      <w:pPr>
        <w:widowControl w:val="0"/>
        <w:spacing w:line="276" w:lineRule="auto"/>
        <w:outlineLvl w:val="0"/>
        <w:rPr>
          <w:rFonts w:asciiTheme="minorHAnsi" w:hAnsiTheme="minorHAnsi" w:cstheme="minorHAnsi"/>
          <w:b/>
        </w:rPr>
      </w:pPr>
    </w:p>
    <w:p w14:paraId="7C118937" w14:textId="77777777" w:rsidR="00D65E3F" w:rsidRPr="007436BE" w:rsidRDefault="00D65E3F" w:rsidP="00907B8B">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Ukoliko ponudu dostavlja zajednica gospodarskih subjekata i ukoliko kao jamstvo za ozbiljnost ponude dostavljaju bankovnu garanciju – ista mora glasiti na sve članove zajednice, a ne samo na jednog člana te jamstvo mora sadržavati navod da je riječ o zajednici gospodarskih subjekata.</w:t>
      </w:r>
    </w:p>
    <w:p w14:paraId="47C9F71F" w14:textId="77777777" w:rsidR="00D65E3F" w:rsidRPr="007436BE" w:rsidRDefault="00D65E3F" w:rsidP="00907B8B">
      <w:pPr>
        <w:spacing w:after="9" w:line="259" w:lineRule="auto"/>
        <w:ind w:left="0" w:firstLine="0"/>
        <w:rPr>
          <w:rFonts w:asciiTheme="minorHAnsi" w:hAnsiTheme="minorHAnsi" w:cstheme="minorHAnsi"/>
        </w:rPr>
      </w:pPr>
    </w:p>
    <w:p w14:paraId="4898E71F" w14:textId="1FCF2830" w:rsidR="007D2990"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Ako ponuditelj uplaćuje novčani polog kao oblik jamstva za ozbiljnost ponude,</w:t>
      </w:r>
      <w:r w:rsidR="00970EE7">
        <w:rPr>
          <w:rFonts w:asciiTheme="minorHAnsi" w:hAnsiTheme="minorHAnsi" w:cstheme="minorHAnsi"/>
        </w:rPr>
        <w:t xml:space="preserve"> </w:t>
      </w:r>
      <w:r w:rsidRPr="007436BE">
        <w:rPr>
          <w:rFonts w:asciiTheme="minorHAnsi" w:hAnsiTheme="minorHAnsi" w:cstheme="minorHAnsi"/>
        </w:rPr>
        <w:t xml:space="preserve">dužan je u ponudi dostaviti dokaz o uplati (npr. potvrda banke o izvršenom plaćanju). Ostale odredbe koje se odnose na bankarsku garanciju na odgovarajući se način </w:t>
      </w:r>
      <w:r w:rsidR="00CF70AB" w:rsidRPr="007436BE">
        <w:rPr>
          <w:rFonts w:asciiTheme="minorHAnsi" w:hAnsiTheme="minorHAnsi" w:cstheme="minorHAnsi"/>
        </w:rPr>
        <w:t>primjenjuju i na novčani polog.</w:t>
      </w:r>
    </w:p>
    <w:p w14:paraId="2CE766A8" w14:textId="77777777" w:rsidR="007C1374" w:rsidRPr="007436BE" w:rsidRDefault="007D2990" w:rsidP="00907B8B">
      <w:pPr>
        <w:spacing w:after="9" w:line="259" w:lineRule="auto"/>
        <w:ind w:left="0" w:firstLine="0"/>
        <w:rPr>
          <w:rFonts w:asciiTheme="minorHAnsi" w:hAnsiTheme="minorHAnsi" w:cstheme="minorHAnsi"/>
        </w:rPr>
      </w:pPr>
      <w:r w:rsidRPr="007436BE">
        <w:rPr>
          <w:rFonts w:asciiTheme="minorHAnsi" w:hAnsiTheme="minorHAnsi" w:cstheme="minorHAnsi"/>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o nabavi.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o nabavi.</w:t>
      </w:r>
    </w:p>
    <w:p w14:paraId="4B9B0651" w14:textId="77777777" w:rsidR="00103BE9" w:rsidRDefault="00103BE9" w:rsidP="006D429F">
      <w:pPr>
        <w:ind w:left="0" w:right="54" w:firstLine="0"/>
        <w:rPr>
          <w:rFonts w:asciiTheme="minorHAnsi" w:hAnsiTheme="minorHAnsi" w:cstheme="minorHAnsi"/>
        </w:rPr>
      </w:pPr>
    </w:p>
    <w:p w14:paraId="154E34C9" w14:textId="77777777" w:rsidR="00D97870" w:rsidRPr="007436BE" w:rsidRDefault="007D2990" w:rsidP="00CF70AB">
      <w:pPr>
        <w:pStyle w:val="Naslov4"/>
        <w:ind w:left="-5" w:right="52" w:firstLine="713"/>
        <w:rPr>
          <w:rFonts w:asciiTheme="minorHAnsi" w:hAnsiTheme="minorHAnsi" w:cstheme="minorHAnsi"/>
        </w:rPr>
      </w:pPr>
      <w:r w:rsidRPr="007436BE">
        <w:rPr>
          <w:rFonts w:asciiTheme="minorHAnsi" w:hAnsiTheme="minorHAnsi" w:cstheme="minorHAnsi"/>
          <w:color w:val="00B0F0"/>
        </w:rPr>
        <w:t>4</w:t>
      </w:r>
      <w:r w:rsidR="002F7171" w:rsidRPr="007436BE">
        <w:rPr>
          <w:rFonts w:asciiTheme="minorHAnsi" w:hAnsiTheme="minorHAnsi" w:cstheme="minorHAnsi"/>
          <w:color w:val="00B0F0"/>
        </w:rPr>
        <w:t>7</w:t>
      </w:r>
      <w:r w:rsidR="00B131FC" w:rsidRPr="007436BE">
        <w:rPr>
          <w:rFonts w:asciiTheme="minorHAnsi" w:hAnsiTheme="minorHAnsi" w:cstheme="minorHAnsi"/>
          <w:color w:val="00B0F0"/>
        </w:rPr>
        <w:t>.2. Jamstvo za uredno ispunjenje ugovora</w:t>
      </w:r>
    </w:p>
    <w:p w14:paraId="744BB0F3" w14:textId="77777777" w:rsidR="00D97870" w:rsidRPr="007436BE" w:rsidRDefault="00D97870">
      <w:pPr>
        <w:spacing w:after="4" w:line="259" w:lineRule="auto"/>
        <w:ind w:left="0" w:firstLine="0"/>
        <w:jc w:val="left"/>
        <w:rPr>
          <w:rFonts w:asciiTheme="minorHAnsi" w:hAnsiTheme="minorHAnsi" w:cstheme="minorHAnsi"/>
        </w:rPr>
      </w:pPr>
    </w:p>
    <w:p w14:paraId="14E317F2"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 xml:space="preserve">Najkasnije u roku od 14 (četrnaest) dana od dana potpisa ugovora obje ugovorne strane, odabrani ponuditelj je obvezan dostaviti jamstvo za uredno ispunjenje ugovora za slučaj povrede ugovornih obveza. </w:t>
      </w:r>
    </w:p>
    <w:p w14:paraId="671A578F" w14:textId="77777777" w:rsidR="00217034" w:rsidRPr="00217034" w:rsidRDefault="00217034" w:rsidP="00217034">
      <w:pPr>
        <w:ind w:left="-5" w:right="54"/>
        <w:rPr>
          <w:rFonts w:asciiTheme="minorHAnsi" w:hAnsiTheme="minorHAnsi" w:cstheme="minorHAnsi"/>
        </w:rPr>
      </w:pPr>
    </w:p>
    <w:p w14:paraId="789DEF13"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 xml:space="preserve">Odabrani će Ponuditelj po potpisu ugovora dostaviti jamstvo u obliku bankovne garancije bezuvjetno, na prvi pisani poziv i bez prigovora u iznosu od 10% od ukupne vrijednosti ugovora bez PDV-a. Rok valjanosti bankarske garancije mora biti minimalno 90 dana dulji od datuma predviđenog roka za izvršenje ugovora. </w:t>
      </w:r>
      <w:r w:rsidRPr="00217034">
        <w:rPr>
          <w:rFonts w:asciiTheme="minorHAnsi" w:hAnsiTheme="minorHAnsi" w:cstheme="minorHAnsi"/>
          <w:b/>
        </w:rPr>
        <w:t>Nedostavljanje jamstva za uredno ispunjenje ugovora nakon proteka 14 (četrnaest) dana od dana potpisa ugovora obje ugovorne strane predstavlja razlog za trenutni raskid ugovora i naplatu jamstva za ozbiljnost ponude.</w:t>
      </w:r>
    </w:p>
    <w:p w14:paraId="5DE99BD8" w14:textId="77777777" w:rsidR="00217034" w:rsidRPr="00217034" w:rsidRDefault="00217034" w:rsidP="00217034">
      <w:pPr>
        <w:ind w:left="-5" w:right="54"/>
        <w:rPr>
          <w:rFonts w:asciiTheme="minorHAnsi" w:hAnsiTheme="minorHAnsi" w:cstheme="minorHAnsi"/>
        </w:rPr>
      </w:pPr>
    </w:p>
    <w:p w14:paraId="660C95B1" w14:textId="77777777" w:rsidR="00217034" w:rsidRPr="00217034" w:rsidRDefault="00217034" w:rsidP="00217034">
      <w:pPr>
        <w:ind w:left="-5" w:right="54"/>
        <w:rPr>
          <w:rFonts w:asciiTheme="minorHAnsi" w:hAnsiTheme="minorHAnsi" w:cstheme="minorHAnsi"/>
        </w:rPr>
      </w:pPr>
      <w:r w:rsidRPr="00217034">
        <w:rPr>
          <w:rFonts w:asciiTheme="minorHAnsi" w:hAnsiTheme="minorHAnsi" w:cstheme="minorHAnsi"/>
        </w:rPr>
        <w:t>Naručitelj je ovlašten iz jamstva naplatiti sve štete nastale neurednim izvršenjem ugovornih obveza.</w:t>
      </w:r>
    </w:p>
    <w:p w14:paraId="0BD79A8B" w14:textId="77777777" w:rsidR="00217034" w:rsidRPr="00217034" w:rsidRDefault="00217034" w:rsidP="00217034">
      <w:pPr>
        <w:ind w:left="-5" w:right="54"/>
        <w:rPr>
          <w:rFonts w:asciiTheme="minorHAnsi" w:hAnsiTheme="minorHAnsi" w:cstheme="minorHAnsi"/>
        </w:rPr>
      </w:pPr>
    </w:p>
    <w:p w14:paraId="66100867" w14:textId="503F5735" w:rsidR="00D97870" w:rsidRPr="007436BE" w:rsidRDefault="00217034" w:rsidP="00217034">
      <w:pPr>
        <w:ind w:left="-5" w:right="54"/>
        <w:rPr>
          <w:rFonts w:asciiTheme="minorHAnsi" w:hAnsiTheme="minorHAnsi" w:cstheme="minorHAnsi"/>
        </w:rPr>
      </w:pPr>
      <w:r w:rsidRPr="00217034">
        <w:rPr>
          <w:rFonts w:asciiTheme="minorHAnsi" w:hAnsiTheme="minorHAnsi" w:cstheme="minorHAnsi"/>
        </w:rPr>
        <w:t>Sukladno članku 214. stavku 4. ZJN 2016, neovisno o sredstvu jamstva koje je naručitelj odredio, gospodarski subjekt može dati novčani polog u traženom iznosu.</w:t>
      </w:r>
    </w:p>
    <w:p w14:paraId="101F5587" w14:textId="77777777" w:rsidR="00D97870" w:rsidRDefault="00D97870">
      <w:pPr>
        <w:spacing w:after="0" w:line="259" w:lineRule="auto"/>
        <w:ind w:left="0" w:firstLine="0"/>
        <w:jc w:val="left"/>
        <w:rPr>
          <w:rFonts w:asciiTheme="minorHAnsi" w:hAnsiTheme="minorHAnsi" w:cstheme="minorHAnsi"/>
        </w:rPr>
      </w:pPr>
    </w:p>
    <w:p w14:paraId="69719337" w14:textId="77777777" w:rsidR="00E1007E" w:rsidRDefault="00E1007E">
      <w:pPr>
        <w:spacing w:after="0" w:line="259" w:lineRule="auto"/>
        <w:ind w:left="0" w:firstLine="0"/>
        <w:jc w:val="left"/>
        <w:rPr>
          <w:rFonts w:asciiTheme="minorHAnsi" w:hAnsiTheme="minorHAnsi" w:cstheme="minorHAnsi"/>
        </w:rPr>
      </w:pPr>
    </w:p>
    <w:p w14:paraId="452983B1" w14:textId="77777777" w:rsidR="00E1007E" w:rsidRDefault="00E1007E">
      <w:pPr>
        <w:spacing w:after="0" w:line="259" w:lineRule="auto"/>
        <w:ind w:left="0" w:firstLine="0"/>
        <w:jc w:val="left"/>
        <w:rPr>
          <w:rFonts w:asciiTheme="minorHAnsi" w:hAnsiTheme="minorHAnsi" w:cstheme="minorHAnsi"/>
        </w:rPr>
      </w:pPr>
    </w:p>
    <w:p w14:paraId="64ADE78E" w14:textId="77777777" w:rsidR="00E1007E" w:rsidRPr="007436BE" w:rsidRDefault="00E1007E">
      <w:pPr>
        <w:spacing w:after="0" w:line="259" w:lineRule="auto"/>
        <w:ind w:left="0" w:firstLine="0"/>
        <w:jc w:val="left"/>
        <w:rPr>
          <w:rFonts w:asciiTheme="minorHAnsi" w:hAnsiTheme="minorHAnsi" w:cstheme="minorHAnsi"/>
        </w:rPr>
      </w:pPr>
    </w:p>
    <w:p w14:paraId="0D0E26C7" w14:textId="77777777" w:rsidR="00D97870" w:rsidRPr="007436BE" w:rsidRDefault="002B490F">
      <w:pPr>
        <w:pStyle w:val="Naslov1"/>
        <w:tabs>
          <w:tab w:val="center" w:pos="4211"/>
        </w:tabs>
        <w:ind w:left="-15" w:right="0" w:firstLine="0"/>
        <w:jc w:val="left"/>
        <w:rPr>
          <w:rFonts w:asciiTheme="minorHAnsi" w:hAnsiTheme="minorHAnsi" w:cstheme="minorHAnsi"/>
          <w:color w:val="00B0F0"/>
        </w:rPr>
      </w:pPr>
      <w:bookmarkStart w:id="73" w:name="_Toc20913281"/>
      <w:r w:rsidRPr="007436BE">
        <w:rPr>
          <w:rFonts w:asciiTheme="minorHAnsi" w:hAnsiTheme="minorHAnsi" w:cstheme="minorHAnsi"/>
          <w:color w:val="00B0F0"/>
        </w:rPr>
        <w:t>4</w:t>
      </w:r>
      <w:r w:rsidR="002F7171"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Datum, vrijeme i mjesto dostave ponuda i javnog otvaranja ponuda</w:t>
      </w:r>
      <w:bookmarkEnd w:id="73"/>
    </w:p>
    <w:p w14:paraId="72F26406" w14:textId="77777777" w:rsidR="00D97870" w:rsidRPr="007436BE" w:rsidRDefault="00D97870">
      <w:pPr>
        <w:spacing w:after="0" w:line="259" w:lineRule="auto"/>
        <w:ind w:left="0" w:firstLine="0"/>
        <w:jc w:val="left"/>
        <w:rPr>
          <w:rFonts w:asciiTheme="minorHAnsi" w:hAnsiTheme="minorHAnsi" w:cstheme="minorHAnsi"/>
        </w:rPr>
      </w:pPr>
    </w:p>
    <w:p w14:paraId="1FB8408F" w14:textId="49E6E593" w:rsidR="00907B8B" w:rsidRPr="007436BE" w:rsidRDefault="00765564">
      <w:pPr>
        <w:ind w:left="-5" w:right="54"/>
        <w:rPr>
          <w:rFonts w:asciiTheme="minorHAnsi" w:hAnsiTheme="minorHAnsi" w:cstheme="minorHAnsi"/>
        </w:rPr>
      </w:pPr>
      <w:r w:rsidRPr="007436BE">
        <w:rPr>
          <w:rFonts w:asciiTheme="minorHAnsi" w:hAnsiTheme="minorHAnsi" w:cstheme="minorHAnsi"/>
        </w:rPr>
        <w:t>Ponuditelj svoju elektroničku ponudu mora dostaviti, predajom u Elektronički oglasnik javne nabave Republike Hrvatske, najkasnije do</w:t>
      </w:r>
      <w:r w:rsidR="00907B8B" w:rsidRPr="007436BE">
        <w:rPr>
          <w:rFonts w:asciiTheme="minorHAnsi" w:hAnsiTheme="minorHAnsi" w:cstheme="minorHAnsi"/>
        </w:rPr>
        <w:t>:</w:t>
      </w:r>
    </w:p>
    <w:p w14:paraId="17B5D6A6" w14:textId="77777777" w:rsidR="00907B8B" w:rsidRPr="007436BE" w:rsidRDefault="00907B8B" w:rsidP="00907B8B">
      <w:pPr>
        <w:ind w:left="-5" w:right="54"/>
        <w:jc w:val="center"/>
        <w:rPr>
          <w:rFonts w:asciiTheme="minorHAnsi" w:hAnsiTheme="minorHAnsi" w:cstheme="minorHAnsi"/>
        </w:rPr>
      </w:pPr>
    </w:p>
    <w:p w14:paraId="39DCDB88" w14:textId="44C11E83" w:rsidR="00907B8B" w:rsidRPr="007436BE" w:rsidRDefault="00217034" w:rsidP="00907B8B">
      <w:pPr>
        <w:ind w:left="-5" w:right="54"/>
        <w:jc w:val="center"/>
        <w:rPr>
          <w:rFonts w:asciiTheme="minorHAnsi" w:hAnsiTheme="minorHAnsi" w:cstheme="minorHAnsi"/>
        </w:rPr>
      </w:pPr>
      <w:r w:rsidRPr="00217034">
        <w:rPr>
          <w:rFonts w:asciiTheme="minorHAnsi" w:hAnsiTheme="minorHAnsi" w:cstheme="minorHAnsi"/>
          <w:b/>
          <w:highlight w:val="cyan"/>
        </w:rPr>
        <w:t>______________</w:t>
      </w:r>
      <w:r w:rsidR="00471EDF" w:rsidRPr="00217034">
        <w:rPr>
          <w:rFonts w:asciiTheme="minorHAnsi" w:hAnsiTheme="minorHAnsi" w:cstheme="minorHAnsi"/>
          <w:b/>
          <w:highlight w:val="cyan"/>
        </w:rPr>
        <w:t xml:space="preserve"> 2019</w:t>
      </w:r>
      <w:r w:rsidR="00B131FC" w:rsidRPr="00217034">
        <w:rPr>
          <w:rFonts w:asciiTheme="minorHAnsi" w:hAnsiTheme="minorHAnsi" w:cstheme="minorHAnsi"/>
          <w:b/>
          <w:highlight w:val="cyan"/>
        </w:rPr>
        <w:t xml:space="preserve">. godine u </w:t>
      </w:r>
      <w:r w:rsidRPr="00217034">
        <w:rPr>
          <w:rFonts w:asciiTheme="minorHAnsi" w:hAnsiTheme="minorHAnsi" w:cstheme="minorHAnsi"/>
          <w:b/>
          <w:highlight w:val="cyan"/>
        </w:rPr>
        <w:t>________</w:t>
      </w:r>
      <w:r w:rsidR="00B131FC" w:rsidRPr="00217034">
        <w:rPr>
          <w:rFonts w:asciiTheme="minorHAnsi" w:hAnsiTheme="minorHAnsi" w:cstheme="minorHAnsi"/>
          <w:b/>
          <w:highlight w:val="cyan"/>
        </w:rPr>
        <w:t xml:space="preserve"> sati</w:t>
      </w:r>
      <w:r w:rsidR="00E601A5" w:rsidRPr="00E40986">
        <w:rPr>
          <w:rFonts w:asciiTheme="minorHAnsi" w:hAnsiTheme="minorHAnsi" w:cstheme="minorHAnsi"/>
        </w:rPr>
        <w:t>,</w:t>
      </w:r>
    </w:p>
    <w:p w14:paraId="46E1DA79" w14:textId="77777777" w:rsidR="00907B8B" w:rsidRPr="007436BE" w:rsidRDefault="00907B8B">
      <w:pPr>
        <w:ind w:left="-5" w:right="54"/>
        <w:rPr>
          <w:rFonts w:asciiTheme="minorHAnsi" w:hAnsiTheme="minorHAnsi" w:cstheme="minorHAnsi"/>
        </w:rPr>
      </w:pPr>
    </w:p>
    <w:p w14:paraId="57F4422C" w14:textId="68DED016" w:rsidR="00D97870" w:rsidRPr="007436BE" w:rsidRDefault="00765564">
      <w:pPr>
        <w:ind w:left="-5" w:right="54"/>
        <w:rPr>
          <w:rFonts w:asciiTheme="minorHAnsi" w:hAnsiTheme="minorHAnsi" w:cstheme="minorHAnsi"/>
        </w:rPr>
      </w:pPr>
      <w:r w:rsidRPr="007436BE">
        <w:rPr>
          <w:rFonts w:asciiTheme="minorHAnsi" w:hAnsiTheme="minorHAnsi" w:cstheme="minorHAnsi"/>
        </w:rPr>
        <w:t>kad će ujedno i započeti javno otvaranje ponuda</w:t>
      </w:r>
      <w:r w:rsidR="00E601A5" w:rsidRPr="007436BE">
        <w:rPr>
          <w:rFonts w:asciiTheme="minorHAnsi" w:hAnsiTheme="minorHAnsi" w:cstheme="minorHAnsi"/>
        </w:rPr>
        <w:t xml:space="preserve"> u prostorijama Društva SANITAT DUBROVNIK d.o.o., na adresi Marka Marojice 5, 20000 Dubrovnik</w:t>
      </w:r>
      <w:r w:rsidR="00B131FC" w:rsidRPr="007436BE">
        <w:rPr>
          <w:rFonts w:asciiTheme="minorHAnsi" w:hAnsiTheme="minorHAnsi" w:cstheme="minorHAnsi"/>
        </w:rPr>
        <w:t xml:space="preserve">. </w:t>
      </w:r>
    </w:p>
    <w:p w14:paraId="509B85E6" w14:textId="77777777" w:rsidR="00D97870" w:rsidRPr="007436BE" w:rsidRDefault="00D97870">
      <w:pPr>
        <w:spacing w:after="10" w:line="259" w:lineRule="auto"/>
        <w:ind w:left="0" w:firstLine="0"/>
        <w:jc w:val="left"/>
        <w:rPr>
          <w:rFonts w:asciiTheme="minorHAnsi" w:hAnsiTheme="minorHAnsi" w:cstheme="minorHAnsi"/>
        </w:rPr>
      </w:pPr>
    </w:p>
    <w:p w14:paraId="796CA251"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Javnom otvaranju ponuda smiju prisustvovati ovlašteni predstavnici Ponuditelja i druge osobe. </w:t>
      </w:r>
    </w:p>
    <w:p w14:paraId="579BEE7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1419355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Sukladno članku 282. stavak 8. ZJN 2016., pravo aktivnog sudjelovanja na javnom otvaranju ponuda imaju samo članovi stručnog povjerenstva za javnu nabavu i ovlašteni predstavnici Ponuditelja.</w:t>
      </w:r>
    </w:p>
    <w:p w14:paraId="2620DF3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562118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Ovlašteni predstavnici ponuditelja moraju svoje pisano ovlaštenje predati članovima stručnog povjerenstva neposredno prije javnog otvaranja ponuda. Ovlaštenje mora biti potpisano od strane ovlaštene osobe ponuditelja i ovjereno pečatom, a ukoliko je ovlaštena osoba ponuditelja na otvaranju ponuda, dužna je umjesto ovlaštenja donijeti kopiju rješenja o registraciji/obrtnicu i kopiju identifikacijskog dokumenta te iste predati prisutnim članovima stručnog povjerenstva. </w:t>
      </w:r>
    </w:p>
    <w:p w14:paraId="4EBC85C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31660B53"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Zapisnik o otvaranju ponuda Naručitelj će odmah uručiti svim ovlaštenim predstavnicima Ponuditelja nazočnima na javnom otvaranju, a ostalim Ponuditeljima zapisnik se dostavlja na njihov pisani zahtjev, osim ako je Zapisnik javno objavljen.</w:t>
      </w:r>
    </w:p>
    <w:p w14:paraId="32CD40AD"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0736F84E"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produžiti rok za dostavu ponuda u sljedećim slučajevima:</w:t>
      </w:r>
    </w:p>
    <w:p w14:paraId="62E07870"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dodatne informacije, objašnjenja ili izmjene u vezi s dokumentacijom o nabavi, iako pravodobno zatražene od strane gospodarskog subjekta, nisu stavljene na raspolaganje najkasnije tijekom četvrtog dana prije roka određenog za dostavu</w:t>
      </w:r>
    </w:p>
    <w:p w14:paraId="5879520E"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je dokumentacija o nabavi značajno izmijenjena</w:t>
      </w:r>
    </w:p>
    <w:p w14:paraId="414DB61B" w14:textId="77777777" w:rsidR="00765564" w:rsidRPr="007436BE" w:rsidRDefault="00765564" w:rsidP="001176AD">
      <w:pPr>
        <w:pStyle w:val="Odlomakpopisa1"/>
        <w:numPr>
          <w:ilvl w:val="0"/>
          <w:numId w:val="33"/>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EOJN RH nije bio dostupan u slučaju iz članka 239. ZJN 2016.</w:t>
      </w:r>
    </w:p>
    <w:p w14:paraId="5D500D89"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U slučajevima iz 1. i 2. gore navedene točke, Naručitelj produljuje rok za dostavu razmjerno važnosti dodatne informacije, objašnjenja ili izmjene, a najmanje za deset dana od dana slanja ispravka poziva na nadmetanje. U slučaju iz gore navedene točke 3., Naručitelj produljuje rok za dostavu za najmanje četiri dana od dana slanja</w:t>
      </w:r>
      <w:r w:rsidR="00847574" w:rsidRPr="007436BE">
        <w:rPr>
          <w:rFonts w:asciiTheme="minorHAnsi" w:hAnsiTheme="minorHAnsi" w:cstheme="minorHAnsi"/>
          <w:lang w:eastAsia="ar-SA"/>
        </w:rPr>
        <w:t xml:space="preserve"> ispravka poziva na nadmetanje.</w:t>
      </w:r>
    </w:p>
    <w:p w14:paraId="632437E7" w14:textId="77777777" w:rsidR="00765564" w:rsidRPr="007436BE" w:rsidRDefault="00765564" w:rsidP="0084757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nije obvezan produljiti rok za dostavu ako dodatne informacije, objašnjenja ili izmjene nisu bile pravodobno zatražene ili ako je njihova važnost zanemariva za pripremu</w:t>
      </w:r>
      <w:r w:rsidR="00847574" w:rsidRPr="007436BE">
        <w:rPr>
          <w:rFonts w:asciiTheme="minorHAnsi" w:hAnsiTheme="minorHAnsi" w:cstheme="minorHAnsi"/>
          <w:lang w:eastAsia="ar-SA"/>
        </w:rPr>
        <w:t xml:space="preserve"> i dostavu prilagođenih ponuda.</w:t>
      </w:r>
    </w:p>
    <w:p w14:paraId="7F8191C6"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o svakom produženju roka obavijestiti sve gospodarske subjekte na dokaziv način.</w:t>
      </w:r>
    </w:p>
    <w:p w14:paraId="28C2589C" w14:textId="77777777" w:rsidR="00765564" w:rsidRPr="007436BE" w:rsidRDefault="00765564" w:rsidP="00765564">
      <w:pPr>
        <w:suppressAutoHyphens/>
        <w:autoSpaceDE w:val="0"/>
        <w:autoSpaceDN w:val="0"/>
        <w:adjustRightInd w:val="0"/>
        <w:spacing w:line="276" w:lineRule="auto"/>
        <w:rPr>
          <w:rFonts w:asciiTheme="minorHAnsi" w:hAnsiTheme="minorHAnsi" w:cstheme="minorHAnsi"/>
          <w:lang w:eastAsia="ar-SA"/>
        </w:rPr>
      </w:pPr>
    </w:p>
    <w:p w14:paraId="42CE1FEE" w14:textId="7662067A" w:rsidR="00582F72" w:rsidRPr="007436BE" w:rsidRDefault="00A13BFD" w:rsidP="00582F72">
      <w:pPr>
        <w:pStyle w:val="Naslov1"/>
        <w:tabs>
          <w:tab w:val="center" w:pos="4211"/>
        </w:tabs>
        <w:ind w:left="-15" w:right="0" w:firstLine="0"/>
        <w:jc w:val="left"/>
        <w:rPr>
          <w:rFonts w:asciiTheme="minorHAnsi" w:hAnsiTheme="minorHAnsi" w:cstheme="minorHAnsi"/>
          <w:color w:val="00B0F0"/>
        </w:rPr>
      </w:pPr>
      <w:bookmarkStart w:id="74" w:name="_Toc20913282"/>
      <w:r w:rsidRPr="007436BE">
        <w:rPr>
          <w:rFonts w:asciiTheme="minorHAnsi" w:hAnsiTheme="minorHAnsi" w:cstheme="minorHAnsi"/>
          <w:color w:val="00B0F0"/>
        </w:rPr>
        <w:t>4</w:t>
      </w:r>
      <w:r w:rsidR="002F7171" w:rsidRPr="007436BE">
        <w:rPr>
          <w:rFonts w:asciiTheme="minorHAnsi" w:hAnsiTheme="minorHAnsi" w:cstheme="minorHAnsi"/>
          <w:color w:val="00B0F0"/>
        </w:rPr>
        <w:t>9</w:t>
      </w:r>
      <w:r w:rsidR="006D429F">
        <w:rPr>
          <w:rFonts w:asciiTheme="minorHAnsi" w:hAnsiTheme="minorHAnsi" w:cstheme="minorHAnsi"/>
          <w:color w:val="00B0F0"/>
        </w:rPr>
        <w:t xml:space="preserve">. </w:t>
      </w:r>
      <w:r w:rsidR="00582F72" w:rsidRPr="007436BE">
        <w:rPr>
          <w:rFonts w:asciiTheme="minorHAnsi" w:hAnsiTheme="minorHAnsi" w:cstheme="minorHAnsi"/>
          <w:color w:val="00B0F0"/>
        </w:rPr>
        <w:t>Nedostupnost EOJN RH u trenutku ili tijekom javnog otvaranja ponuda</w:t>
      </w:r>
      <w:bookmarkEnd w:id="74"/>
    </w:p>
    <w:p w14:paraId="78ABBD55" w14:textId="77777777" w:rsidR="00D97870" w:rsidRPr="007436BE" w:rsidRDefault="00D97870">
      <w:pPr>
        <w:ind w:left="-5" w:right="54"/>
        <w:rPr>
          <w:rFonts w:asciiTheme="minorHAnsi" w:hAnsiTheme="minorHAnsi" w:cstheme="minorHAnsi"/>
        </w:rPr>
      </w:pPr>
    </w:p>
    <w:p w14:paraId="6F8B57D8"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14:paraId="4FB5DDF2" w14:textId="77777777" w:rsidR="00582F72" w:rsidRPr="007436BE" w:rsidRDefault="00582F72" w:rsidP="00582F72">
      <w:pPr>
        <w:spacing w:after="0" w:line="259" w:lineRule="auto"/>
        <w:ind w:left="0" w:firstLine="0"/>
        <w:jc w:val="left"/>
        <w:rPr>
          <w:rFonts w:asciiTheme="minorHAnsi" w:hAnsiTheme="minorHAnsi" w:cstheme="minorHAnsi"/>
        </w:rPr>
      </w:pPr>
    </w:p>
    <w:p w14:paraId="0F107D16"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postoji ako u sustavu u trenutku ili tijekom javnog otvaranja ponuda nije moguće:</w:t>
      </w:r>
    </w:p>
    <w:p w14:paraId="069B6540"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1. priložiti privatne ključeve</w:t>
      </w:r>
    </w:p>
    <w:p w14:paraId="1287FAD4"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2. izvršiti uvid u upisnik elektronički dostavljenih ponuda</w:t>
      </w:r>
    </w:p>
    <w:p w14:paraId="05AE61C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3. izvršiti uvid u uvez ponude, odnosno ponudbeni list.</w:t>
      </w:r>
    </w:p>
    <w:p w14:paraId="0DEA8D3A" w14:textId="77777777" w:rsidR="00582F72" w:rsidRPr="007436BE" w:rsidRDefault="00582F72" w:rsidP="00582F72">
      <w:pPr>
        <w:spacing w:after="0" w:line="259" w:lineRule="auto"/>
        <w:ind w:left="0" w:firstLine="0"/>
        <w:jc w:val="left"/>
        <w:rPr>
          <w:rFonts w:asciiTheme="minorHAnsi" w:hAnsiTheme="minorHAnsi" w:cstheme="minorHAnsi"/>
        </w:rPr>
      </w:pPr>
    </w:p>
    <w:p w14:paraId="7A38B3C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iz članka 37. ovoga Pravilnika obvezno se prijavljuje Službi za pomoć EOJN RH pri Narodnim novinama d.d. od ponedjeljka do subote u vremenu od 6:00 do 20:00 sati.</w:t>
      </w:r>
    </w:p>
    <w:p w14:paraId="6C568F1E" w14:textId="77777777" w:rsidR="00582F72" w:rsidRPr="007436BE" w:rsidRDefault="00582F72" w:rsidP="00582F72">
      <w:pPr>
        <w:spacing w:after="0" w:line="259" w:lineRule="auto"/>
        <w:ind w:left="0" w:firstLine="0"/>
        <w:jc w:val="left"/>
        <w:rPr>
          <w:rFonts w:asciiTheme="minorHAnsi" w:hAnsiTheme="minorHAnsi" w:cstheme="minorHAnsi"/>
        </w:rPr>
      </w:pPr>
    </w:p>
    <w:p w14:paraId="4FBD7566"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Po zaprimanju prijave iz stavka 1. ovoga članka, Narodne novine d.d. će istu provjeriti te u slučaju utvrđene nedostupnosti obvezne su o tome bez odgode:</w:t>
      </w:r>
    </w:p>
    <w:p w14:paraId="324D9B81"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1. obavijestiti putem elektroničke pošte ponuditelje i članove stručnog povjerenstva za javnu nabavu u postupku javne nabave, ako je moguće</w:t>
      </w:r>
    </w:p>
    <w:p w14:paraId="66536859"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2. obavijestiti putem elektroničke pošte središnje tijelo državne uprave nadležno za politiku javne nabave, i</w:t>
      </w:r>
    </w:p>
    <w:p w14:paraId="28D6F8E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3. objaviti obavijest o nedostupnosti EOJN RH na internetskim stranicama.</w:t>
      </w:r>
    </w:p>
    <w:p w14:paraId="5A18405D" w14:textId="77777777" w:rsidR="00582F72" w:rsidRPr="007436BE" w:rsidRDefault="00582F72" w:rsidP="00582F72">
      <w:pPr>
        <w:spacing w:after="0" w:line="259" w:lineRule="auto"/>
        <w:ind w:left="0" w:firstLine="0"/>
        <w:jc w:val="left"/>
        <w:rPr>
          <w:rFonts w:asciiTheme="minorHAnsi" w:hAnsiTheme="minorHAnsi" w:cstheme="minorHAnsi"/>
        </w:rPr>
      </w:pPr>
    </w:p>
    <w:p w14:paraId="6F6A0653"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Iznimno, ako se nedostupnost otkloni u roku kraćem od 30 minuta od zaprimanja prijave, smatra se da nedostupnost nije nastupila.</w:t>
      </w:r>
    </w:p>
    <w:p w14:paraId="5181967D" w14:textId="77777777" w:rsidR="00582F72" w:rsidRPr="007436BE" w:rsidRDefault="00582F72" w:rsidP="00582F72">
      <w:pPr>
        <w:spacing w:after="0" w:line="259" w:lineRule="auto"/>
        <w:ind w:left="0" w:firstLine="0"/>
        <w:jc w:val="left"/>
        <w:rPr>
          <w:rFonts w:asciiTheme="minorHAnsi" w:hAnsiTheme="minorHAnsi" w:cstheme="minorHAnsi"/>
        </w:rPr>
      </w:pPr>
    </w:p>
    <w:p w14:paraId="73770875"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Ako se utvrdi nedostupnost EOJN RH u trenutku ili tijekom otvaranja, postupak otvaranja započinje istekom roka za dostavu ponuda te se zaustavlja dok se nedostupnost ne otkloni.</w:t>
      </w:r>
    </w:p>
    <w:p w14:paraId="388C628C"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Nakon otklanjanja nedostupnosti EOJN RH, Narodne novine d.d. obvezne su bez odgode postupiti analogno postupanju u slučaju utvrđene nedostupnosti.</w:t>
      </w:r>
    </w:p>
    <w:p w14:paraId="7CAD5A04" w14:textId="77777777" w:rsidR="00582F72" w:rsidRPr="007436BE" w:rsidRDefault="00582F72" w:rsidP="00582F72">
      <w:pPr>
        <w:spacing w:after="0" w:line="259" w:lineRule="auto"/>
        <w:ind w:left="0" w:firstLine="0"/>
        <w:jc w:val="left"/>
        <w:rPr>
          <w:rFonts w:asciiTheme="minorHAnsi" w:hAnsiTheme="minorHAnsi" w:cstheme="minorHAnsi"/>
        </w:rPr>
      </w:pPr>
    </w:p>
    <w:p w14:paraId="21633E65" w14:textId="47223C42" w:rsidR="00582F72" w:rsidRPr="007436BE" w:rsidRDefault="00E53D03" w:rsidP="00582F72">
      <w:pPr>
        <w:spacing w:after="0" w:line="259" w:lineRule="auto"/>
        <w:ind w:left="0" w:firstLine="0"/>
        <w:jc w:val="left"/>
        <w:rPr>
          <w:rFonts w:asciiTheme="minorHAnsi" w:hAnsiTheme="minorHAnsi" w:cstheme="minorHAnsi"/>
        </w:rPr>
      </w:pPr>
      <w:r>
        <w:rPr>
          <w:rFonts w:asciiTheme="minorHAnsi" w:hAnsiTheme="minorHAnsi" w:cstheme="minorHAnsi"/>
        </w:rPr>
        <w:t>Nakon zaprimanja obavijesti</w:t>
      </w:r>
      <w:r w:rsidR="00582F72" w:rsidRPr="007436BE">
        <w:rPr>
          <w:rFonts w:asciiTheme="minorHAnsi" w:hAnsiTheme="minorHAnsi" w:cstheme="minorHAnsi"/>
        </w:rPr>
        <w:t xml:space="preserve"> o otklanjanju nedostupnosti naručitelj je obvezan nastaviti s otvaranjem ponuda najkasnije u roku od 48 sati od zaprimanja obavijesti, a ako taj rok ističe na dan na koji naručitelj ne radi, otvaranje će se nastaviti prvi sljedeći radni dan.</w:t>
      </w:r>
    </w:p>
    <w:p w14:paraId="775D74BE" w14:textId="77777777" w:rsidR="00582F72" w:rsidRPr="007436BE" w:rsidRDefault="00582F72" w:rsidP="00582F72">
      <w:pPr>
        <w:spacing w:after="0" w:line="259" w:lineRule="auto"/>
        <w:ind w:left="0" w:firstLine="0"/>
        <w:jc w:val="left"/>
        <w:rPr>
          <w:rFonts w:asciiTheme="minorHAnsi" w:hAnsiTheme="minorHAnsi" w:cstheme="minorHAnsi"/>
        </w:rPr>
      </w:pPr>
    </w:p>
    <w:p w14:paraId="575484DF" w14:textId="77777777" w:rsidR="00582F72"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Naručitelj je obvezan bez odgode obavijestiti ponuditelje o mjestu i vremenu nastavka otvaranja ponuda ako je otvaranje ponuda javno.</w:t>
      </w:r>
    </w:p>
    <w:p w14:paraId="607A55EC" w14:textId="77777777" w:rsidR="00D97870" w:rsidRPr="007436BE" w:rsidRDefault="00582F72" w:rsidP="00582F72">
      <w:pPr>
        <w:spacing w:after="0" w:line="259" w:lineRule="auto"/>
        <w:ind w:left="0" w:firstLine="0"/>
        <w:jc w:val="left"/>
        <w:rPr>
          <w:rFonts w:asciiTheme="minorHAnsi" w:hAnsiTheme="minorHAnsi" w:cstheme="minorHAnsi"/>
        </w:rPr>
      </w:pPr>
      <w:r w:rsidRPr="007436BE">
        <w:rPr>
          <w:rFonts w:asciiTheme="minorHAnsi" w:hAnsiTheme="minorHAnsi" w:cstheme="minorHAnsi"/>
        </w:rPr>
        <w:t>Od otklanjanja nedostupnosti do nastavka otvaranja ponuda, ponude se ne smiju mijenjati.</w:t>
      </w:r>
    </w:p>
    <w:p w14:paraId="503F22B0" w14:textId="77777777" w:rsidR="00D97870" w:rsidRPr="007436BE" w:rsidRDefault="00D97870">
      <w:pPr>
        <w:spacing w:after="15" w:line="259" w:lineRule="auto"/>
        <w:ind w:left="0" w:firstLine="0"/>
        <w:jc w:val="left"/>
        <w:rPr>
          <w:rFonts w:asciiTheme="minorHAnsi" w:hAnsiTheme="minorHAnsi" w:cstheme="minorHAnsi"/>
        </w:rPr>
      </w:pPr>
    </w:p>
    <w:p w14:paraId="21229F9E" w14:textId="77777777" w:rsidR="00D97870" w:rsidRPr="007436BE" w:rsidRDefault="002F7171">
      <w:pPr>
        <w:pStyle w:val="Naslov1"/>
        <w:tabs>
          <w:tab w:val="center" w:pos="5005"/>
        </w:tabs>
        <w:ind w:left="-15" w:right="0" w:firstLine="0"/>
        <w:jc w:val="left"/>
        <w:rPr>
          <w:rFonts w:asciiTheme="minorHAnsi" w:hAnsiTheme="minorHAnsi" w:cstheme="minorHAnsi"/>
          <w:color w:val="00B0F0"/>
        </w:rPr>
      </w:pPr>
      <w:bookmarkStart w:id="75" w:name="_Toc20913283"/>
      <w:r w:rsidRPr="007436BE">
        <w:rPr>
          <w:rFonts w:asciiTheme="minorHAnsi" w:hAnsiTheme="minorHAnsi" w:cstheme="minorHAnsi"/>
          <w:color w:val="00B0F0"/>
        </w:rPr>
        <w:t>50</w:t>
      </w:r>
      <w:r w:rsidR="00847574" w:rsidRPr="007436BE">
        <w:rPr>
          <w:rFonts w:asciiTheme="minorHAnsi" w:hAnsiTheme="minorHAnsi" w:cstheme="minorHAnsi"/>
          <w:color w:val="00B0F0"/>
        </w:rPr>
        <w:t xml:space="preserve">.   </w:t>
      </w:r>
      <w:r w:rsidR="00F57EC7" w:rsidRPr="007436BE">
        <w:rPr>
          <w:rFonts w:asciiTheme="minorHAnsi" w:hAnsiTheme="minorHAnsi" w:cstheme="minorHAnsi"/>
          <w:color w:val="00B0F0"/>
        </w:rPr>
        <w:t>Uradci ili d</w:t>
      </w:r>
      <w:r w:rsidR="00B131FC" w:rsidRPr="007436BE">
        <w:rPr>
          <w:rFonts w:asciiTheme="minorHAnsi" w:hAnsiTheme="minorHAnsi" w:cstheme="minorHAnsi"/>
          <w:color w:val="00B0F0"/>
        </w:rPr>
        <w:t>okumenti koji će se nakon završetka postupka javne nabave vratiti ponuditeljima</w:t>
      </w:r>
      <w:bookmarkEnd w:id="75"/>
    </w:p>
    <w:p w14:paraId="48523688" w14:textId="77777777" w:rsidR="00D97870" w:rsidRPr="007436BE" w:rsidRDefault="00D97870">
      <w:pPr>
        <w:spacing w:after="0" w:line="259" w:lineRule="auto"/>
        <w:ind w:left="0" w:firstLine="0"/>
        <w:jc w:val="left"/>
        <w:rPr>
          <w:rFonts w:asciiTheme="minorHAnsi" w:hAnsiTheme="minorHAnsi" w:cstheme="minorHAnsi"/>
        </w:rPr>
      </w:pPr>
    </w:p>
    <w:p w14:paraId="1502D9D9" w14:textId="77777777" w:rsidR="00D97870" w:rsidRPr="007436BE" w:rsidRDefault="00F57EC7" w:rsidP="00656153">
      <w:pPr>
        <w:ind w:left="-5" w:right="54"/>
        <w:rPr>
          <w:rFonts w:asciiTheme="minorHAnsi" w:hAnsiTheme="minorHAnsi" w:cstheme="minorHAnsi"/>
        </w:rPr>
      </w:pPr>
      <w:r w:rsidRPr="007436BE">
        <w:rPr>
          <w:rFonts w:asciiTheme="minorHAnsi" w:hAnsiTheme="minorHAnsi" w:cstheme="minorHAnsi"/>
        </w:rPr>
        <w:t>Nije primjenjivo.</w:t>
      </w:r>
    </w:p>
    <w:p w14:paraId="296C1687" w14:textId="77777777" w:rsidR="005C5A49" w:rsidRPr="007436BE" w:rsidRDefault="00226650" w:rsidP="001176AD">
      <w:pPr>
        <w:pStyle w:val="Naslov1"/>
        <w:numPr>
          <w:ilvl w:val="0"/>
          <w:numId w:val="37"/>
        </w:numPr>
        <w:spacing w:before="480" w:after="0" w:line="276" w:lineRule="auto"/>
        <w:ind w:right="0"/>
        <w:jc w:val="left"/>
        <w:rPr>
          <w:rStyle w:val="defaultparagraphfont-000004"/>
          <w:rFonts w:asciiTheme="minorHAnsi" w:hAnsiTheme="minorHAnsi" w:cstheme="minorHAnsi"/>
          <w:color w:val="00B0F0"/>
          <w:sz w:val="22"/>
          <w:szCs w:val="22"/>
        </w:rPr>
      </w:pPr>
      <w:bookmarkStart w:id="76" w:name="_Toc493969286"/>
      <w:bookmarkStart w:id="77" w:name="_Toc521269408"/>
      <w:bookmarkStart w:id="78" w:name="_Toc20913284"/>
      <w:bookmarkStart w:id="79" w:name="_Hlk494578469"/>
      <w:r w:rsidRPr="007436BE">
        <w:rPr>
          <w:rFonts w:asciiTheme="minorHAnsi" w:hAnsiTheme="minorHAnsi" w:cstheme="minorHAnsi"/>
          <w:color w:val="00B0F0"/>
        </w:rPr>
        <w:t>Navod o primjeni trgovačkih običaja (uzanci)</w:t>
      </w:r>
      <w:bookmarkEnd w:id="76"/>
      <w:bookmarkEnd w:id="77"/>
      <w:bookmarkEnd w:id="78"/>
    </w:p>
    <w:p w14:paraId="32A8F177" w14:textId="77777777" w:rsidR="005C5A49" w:rsidRPr="007436BE" w:rsidRDefault="005C5A49" w:rsidP="005C5A49">
      <w:pPr>
        <w:pStyle w:val="normalweb-000013"/>
        <w:spacing w:before="0" w:beforeAutospacing="0" w:after="0" w:line="276" w:lineRule="auto"/>
        <w:rPr>
          <w:rStyle w:val="defaultparagraphfont-000004"/>
          <w:rFonts w:asciiTheme="minorHAnsi" w:hAnsiTheme="minorHAnsi" w:cstheme="minorHAnsi"/>
          <w:sz w:val="22"/>
          <w:szCs w:val="22"/>
        </w:rPr>
      </w:pPr>
    </w:p>
    <w:p w14:paraId="16443375" w14:textId="77777777" w:rsidR="005C5A49" w:rsidRPr="007436BE" w:rsidRDefault="005C5A49" w:rsidP="005C5A49">
      <w:pPr>
        <w:pStyle w:val="Default"/>
        <w:spacing w:line="276" w:lineRule="auto"/>
        <w:jc w:val="both"/>
        <w:rPr>
          <w:rFonts w:asciiTheme="minorHAnsi" w:hAnsiTheme="minorHAnsi" w:cstheme="minorHAnsi"/>
          <w:color w:val="auto"/>
          <w:sz w:val="22"/>
          <w:szCs w:val="22"/>
        </w:rPr>
      </w:pPr>
      <w:r w:rsidRPr="007436BE">
        <w:rPr>
          <w:rFonts w:asciiTheme="minorHAnsi" w:hAnsiTheme="minorHAnsi" w:cstheme="minorHAnsi"/>
          <w:iCs/>
          <w:color w:val="auto"/>
          <w:sz w:val="22"/>
          <w:szCs w:val="22"/>
        </w:rPr>
        <w:t>Tijekom izvršenja ugovora o javnoj nabavi usluga neće se primjenjivati trgovački običaji (uzance).</w:t>
      </w:r>
    </w:p>
    <w:p w14:paraId="5176BF15" w14:textId="77777777" w:rsidR="005C5A49" w:rsidRPr="007436BE" w:rsidRDefault="00226650" w:rsidP="001176AD">
      <w:pPr>
        <w:pStyle w:val="Naslov1"/>
        <w:numPr>
          <w:ilvl w:val="0"/>
          <w:numId w:val="37"/>
        </w:numPr>
        <w:spacing w:before="480" w:after="0" w:line="276" w:lineRule="auto"/>
        <w:ind w:right="0"/>
        <w:jc w:val="left"/>
        <w:rPr>
          <w:rStyle w:val="defaultparagraphfont-000004"/>
          <w:rFonts w:asciiTheme="minorHAnsi" w:hAnsiTheme="minorHAnsi" w:cstheme="minorHAnsi"/>
          <w:color w:val="00B0F0"/>
          <w:sz w:val="22"/>
          <w:szCs w:val="22"/>
        </w:rPr>
      </w:pPr>
      <w:bookmarkStart w:id="80" w:name="_Toc493969287"/>
      <w:bookmarkStart w:id="81" w:name="_Toc521269410"/>
      <w:bookmarkStart w:id="82" w:name="_Toc20913285"/>
      <w:bookmarkEnd w:id="79"/>
      <w:r w:rsidRPr="007436BE">
        <w:rPr>
          <w:rFonts w:asciiTheme="minorHAnsi" w:hAnsiTheme="minorHAnsi" w:cstheme="minorHAnsi"/>
          <w:color w:val="00B0F0"/>
        </w:rPr>
        <w:t>Rok za donošenje odluke o odabiru</w:t>
      </w:r>
      <w:bookmarkEnd w:id="80"/>
      <w:bookmarkEnd w:id="81"/>
      <w:bookmarkEnd w:id="82"/>
    </w:p>
    <w:p w14:paraId="538D6F94" w14:textId="77777777" w:rsidR="005C5A49" w:rsidRPr="007436BE" w:rsidRDefault="005C5A49" w:rsidP="005C5A49">
      <w:pPr>
        <w:spacing w:line="276" w:lineRule="auto"/>
        <w:rPr>
          <w:rFonts w:asciiTheme="minorHAnsi" w:hAnsiTheme="minorHAnsi" w:cstheme="minorHAnsi"/>
          <w:snapToGrid w:val="0"/>
        </w:rPr>
      </w:pPr>
    </w:p>
    <w:p w14:paraId="73FE70A1" w14:textId="77777777" w:rsidR="005C5A49" w:rsidRPr="007436BE" w:rsidRDefault="005C5A49" w:rsidP="00847574">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Naručitelj na temelju utvrđenih činjenica i okolnosti u postupku javne nabave donosi odluku o odabiru odnosno, ako postoje razlozi za poništenje postupka javne nabave iz članka 298. </w:t>
      </w:r>
      <w:r w:rsidR="00847574" w:rsidRPr="007436BE">
        <w:rPr>
          <w:rFonts w:asciiTheme="minorHAnsi" w:hAnsiTheme="minorHAnsi" w:cstheme="minorHAnsi"/>
        </w:rPr>
        <w:t>ZJN 2016., odluku o poništenju.</w:t>
      </w:r>
    </w:p>
    <w:p w14:paraId="0333D7F6" w14:textId="77777777" w:rsidR="005C5A49" w:rsidRPr="007436BE" w:rsidRDefault="005C5A49" w:rsidP="00847574">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Odluku o odabiru ili odluku o poništenju postupka javne nabave s preslikom zapisnika o pregledu i ocjeni, Naručitelj će dostaviti sudionicima putem EOJN RH.</w:t>
      </w:r>
    </w:p>
    <w:p w14:paraId="76F0BB6D"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Rok za donošenje odluke o odabiru ili odluke o poništenju postupka javne nabave iznosi </w:t>
      </w:r>
      <w:r w:rsidRPr="007436BE">
        <w:rPr>
          <w:rFonts w:asciiTheme="minorHAnsi" w:hAnsiTheme="minorHAnsi" w:cstheme="minorHAnsi"/>
          <w:b/>
        </w:rPr>
        <w:t>6</w:t>
      </w:r>
      <w:r w:rsidRPr="007436BE">
        <w:rPr>
          <w:rFonts w:asciiTheme="minorHAnsi" w:hAnsiTheme="minorHAnsi" w:cstheme="minorHAnsi"/>
          <w:b/>
          <w:bCs/>
        </w:rPr>
        <w:t>0 (šesdedeset) dana</w:t>
      </w:r>
      <w:r w:rsidRPr="007436BE">
        <w:rPr>
          <w:rFonts w:asciiTheme="minorHAnsi" w:hAnsiTheme="minorHAnsi" w:cstheme="minorHAnsi"/>
        </w:rPr>
        <w:t xml:space="preserve"> od isteka roka za dostavu ponude. </w:t>
      </w:r>
    </w:p>
    <w:p w14:paraId="0C53343F" w14:textId="77777777" w:rsidR="005C5A49" w:rsidRPr="00E53D03" w:rsidRDefault="00226650" w:rsidP="001176AD">
      <w:pPr>
        <w:pStyle w:val="Naslov1"/>
        <w:numPr>
          <w:ilvl w:val="0"/>
          <w:numId w:val="37"/>
        </w:numPr>
        <w:spacing w:before="480" w:after="0" w:line="276" w:lineRule="auto"/>
        <w:ind w:right="0"/>
        <w:jc w:val="left"/>
        <w:rPr>
          <w:rFonts w:asciiTheme="minorHAnsi" w:hAnsiTheme="minorHAnsi" w:cstheme="minorHAnsi"/>
          <w:color w:val="00B0F0"/>
        </w:rPr>
      </w:pPr>
      <w:bookmarkStart w:id="83" w:name="_Toc472598298"/>
      <w:bookmarkStart w:id="84" w:name="_Toc488782051"/>
      <w:bookmarkStart w:id="85" w:name="_Toc493969288"/>
      <w:bookmarkStart w:id="86" w:name="_Toc521269411"/>
      <w:bookmarkStart w:id="87" w:name="_Toc20913286"/>
      <w:r w:rsidRPr="00E53D03">
        <w:rPr>
          <w:rFonts w:asciiTheme="minorHAnsi" w:hAnsiTheme="minorHAnsi" w:cstheme="minorHAnsi"/>
          <w:color w:val="00B0F0"/>
        </w:rPr>
        <w:t>Rok, način i uvjeti plaćanja</w:t>
      </w:r>
      <w:bookmarkEnd w:id="83"/>
      <w:bookmarkEnd w:id="84"/>
      <w:bookmarkEnd w:id="85"/>
      <w:bookmarkEnd w:id="86"/>
      <w:bookmarkEnd w:id="87"/>
    </w:p>
    <w:p w14:paraId="6F0811CD" w14:textId="77777777" w:rsidR="005C5A49" w:rsidRPr="007436BE" w:rsidRDefault="005C5A49" w:rsidP="005C5A49">
      <w:pPr>
        <w:spacing w:line="276" w:lineRule="auto"/>
        <w:rPr>
          <w:rFonts w:asciiTheme="minorHAnsi" w:hAnsiTheme="minorHAnsi" w:cstheme="minorHAnsi"/>
        </w:rPr>
      </w:pPr>
    </w:p>
    <w:p w14:paraId="4D58ACDC" w14:textId="128EEE19" w:rsidR="00051319" w:rsidRDefault="00B273E5" w:rsidP="00F03C37">
      <w:pPr>
        <w:autoSpaceDE w:val="0"/>
        <w:autoSpaceDN w:val="0"/>
        <w:adjustRightInd w:val="0"/>
        <w:spacing w:line="276" w:lineRule="auto"/>
        <w:rPr>
          <w:rFonts w:asciiTheme="minorHAnsi" w:hAnsiTheme="minorHAnsi" w:cstheme="minorHAnsi"/>
        </w:rPr>
      </w:pPr>
      <w:bookmarkStart w:id="88" w:name="_Toc493969290"/>
      <w:r w:rsidRPr="00B273E5">
        <w:rPr>
          <w:rFonts w:asciiTheme="minorHAnsi" w:hAnsiTheme="minorHAnsi" w:cstheme="minorHAnsi"/>
        </w:rPr>
        <w:t xml:space="preserve">Plaćanje se vrši u roku od 30 </w:t>
      </w:r>
      <w:r>
        <w:rPr>
          <w:rFonts w:asciiTheme="minorHAnsi" w:hAnsiTheme="minorHAnsi" w:cstheme="minorHAnsi"/>
        </w:rPr>
        <w:t xml:space="preserve">(trideset) </w:t>
      </w:r>
      <w:r w:rsidRPr="00B273E5">
        <w:rPr>
          <w:rFonts w:asciiTheme="minorHAnsi" w:hAnsiTheme="minorHAnsi" w:cstheme="minorHAnsi"/>
        </w:rPr>
        <w:t>dana od ispostave računa i izvršene</w:t>
      </w:r>
      <w:r>
        <w:rPr>
          <w:rFonts w:asciiTheme="minorHAnsi" w:hAnsiTheme="minorHAnsi" w:cstheme="minorHAnsi"/>
        </w:rPr>
        <w:t xml:space="preserve"> pojedinačne</w:t>
      </w:r>
      <w:r w:rsidRPr="00B273E5">
        <w:rPr>
          <w:rFonts w:asciiTheme="minorHAnsi" w:hAnsiTheme="minorHAnsi" w:cstheme="minorHAnsi"/>
        </w:rPr>
        <w:t xml:space="preserve"> isporuke</w:t>
      </w:r>
      <w:r>
        <w:rPr>
          <w:rFonts w:asciiTheme="minorHAnsi" w:hAnsiTheme="minorHAnsi" w:cstheme="minorHAnsi"/>
        </w:rPr>
        <w:t xml:space="preserve"> robe</w:t>
      </w:r>
      <w:r w:rsidRPr="00B273E5">
        <w:rPr>
          <w:rFonts w:asciiTheme="minorHAnsi" w:hAnsiTheme="minorHAnsi" w:cstheme="minorHAnsi"/>
        </w:rPr>
        <w:t>.</w:t>
      </w:r>
      <w:r w:rsidR="007E71AA">
        <w:rPr>
          <w:rFonts w:asciiTheme="minorHAnsi" w:hAnsiTheme="minorHAnsi" w:cstheme="minorHAnsi"/>
        </w:rPr>
        <w:t xml:space="preserve"> </w:t>
      </w:r>
    </w:p>
    <w:p w14:paraId="31C3BF07" w14:textId="77777777" w:rsidR="007E71AA" w:rsidRDefault="007E71AA" w:rsidP="00F03C37">
      <w:pPr>
        <w:autoSpaceDE w:val="0"/>
        <w:autoSpaceDN w:val="0"/>
        <w:adjustRightInd w:val="0"/>
        <w:spacing w:line="276" w:lineRule="auto"/>
        <w:rPr>
          <w:rFonts w:asciiTheme="minorHAnsi" w:hAnsiTheme="minorHAnsi" w:cstheme="minorHAnsi"/>
        </w:rPr>
      </w:pPr>
    </w:p>
    <w:p w14:paraId="5001AD52" w14:textId="095F195E" w:rsidR="005B21A7" w:rsidRPr="002D159D" w:rsidRDefault="002D159D" w:rsidP="005B21A7">
      <w:pPr>
        <w:pStyle w:val="Odlomakpopisa"/>
        <w:numPr>
          <w:ilvl w:val="1"/>
          <w:numId w:val="37"/>
        </w:numPr>
        <w:autoSpaceDE w:val="0"/>
        <w:autoSpaceDN w:val="0"/>
        <w:adjustRightInd w:val="0"/>
        <w:spacing w:line="276" w:lineRule="auto"/>
        <w:rPr>
          <w:rFonts w:asciiTheme="minorHAnsi" w:hAnsiTheme="minorHAnsi" w:cstheme="minorHAnsi"/>
          <w:b/>
          <w:color w:val="00B0F0"/>
        </w:rPr>
      </w:pPr>
      <w:r>
        <w:rPr>
          <w:rFonts w:asciiTheme="minorHAnsi" w:hAnsiTheme="minorHAnsi" w:cstheme="minorHAnsi"/>
          <w:b/>
          <w:color w:val="00B0F0"/>
        </w:rPr>
        <w:t>Odredbe o eR</w:t>
      </w:r>
      <w:r w:rsidR="005B21A7" w:rsidRPr="002D159D">
        <w:rPr>
          <w:rFonts w:asciiTheme="minorHAnsi" w:hAnsiTheme="minorHAnsi" w:cstheme="minorHAnsi"/>
          <w:b/>
          <w:color w:val="00B0F0"/>
        </w:rPr>
        <w:t>ačunu</w:t>
      </w:r>
    </w:p>
    <w:p w14:paraId="68BF6091" w14:textId="77777777" w:rsidR="005B21A7" w:rsidRDefault="005B21A7" w:rsidP="005B21A7">
      <w:pPr>
        <w:autoSpaceDE w:val="0"/>
        <w:autoSpaceDN w:val="0"/>
        <w:adjustRightInd w:val="0"/>
        <w:spacing w:line="276" w:lineRule="auto"/>
        <w:rPr>
          <w:rFonts w:asciiTheme="minorHAnsi" w:hAnsiTheme="minorHAnsi" w:cstheme="minorHAnsi"/>
        </w:rPr>
      </w:pPr>
    </w:p>
    <w:p w14:paraId="2CBEAEB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Zakonu o elektroničkom izdavanju računa u javnoj nabavi („Narodne novine“ br. 94/2018), Naručitelj je od 01. prosinca 2018. godine obvezan zaprimati, obrađivati te izvršiti plaćanje elektroničkih računa i pratećih isprava izdanih sukladno europskoj normi i njezinim ispravcima, izmjenama i dopunama.</w:t>
      </w:r>
    </w:p>
    <w:p w14:paraId="2A417281"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2BD2986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 Izdavatelji elektroničkih računa obvezni su izdavati i slati elektroničke račune i prateće isprave sukladno europskoj normi.</w:t>
      </w:r>
    </w:p>
    <w:p w14:paraId="492D8394"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721DAEA3"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Elektronički računi koji su izdani na temelju izvršenja ugovora sklopljenog nakon provedenog postupka javne nabave moraju biti u skladu s europskom normom i njezinim ispravcima, izmjenama i dopunama.</w:t>
      </w:r>
    </w:p>
    <w:p w14:paraId="77C1964D"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58B0082C"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čl. 5. Zakona o elektroničkom izdavanju računa u javnoj nabavi („Narodne novine“ br. 94/2018), obvezni osnovni elementi elektroničkog računa jesu, među ostalim:</w:t>
      </w:r>
    </w:p>
    <w:p w14:paraId="74367817"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oznake procesa i računa te vrijeme izdavanja računa (godina, mjesec i dan te sat i minuta),</w:t>
      </w:r>
    </w:p>
    <w:p w14:paraId="68AA1113"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razdoblje koje račun obuhvaća,</w:t>
      </w:r>
    </w:p>
    <w:p w14:paraId="5F5DF685"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prodavatelju,</w:t>
      </w:r>
    </w:p>
    <w:p w14:paraId="32C7266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kupcu,</w:t>
      </w:r>
    </w:p>
    <w:p w14:paraId="1D183DD1"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primatelju plaćanja,</w:t>
      </w:r>
    </w:p>
    <w:p w14:paraId="460847F4"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poreznom predstavniku prodavatelja,</w:t>
      </w:r>
    </w:p>
    <w:p w14:paraId="46BD2AFD"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upućivanje na ugovor,</w:t>
      </w:r>
    </w:p>
    <w:p w14:paraId="62271376"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detalji o isporuci,</w:t>
      </w:r>
    </w:p>
    <w:p w14:paraId="102270C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upute za plaćanje,</w:t>
      </w:r>
    </w:p>
    <w:p w14:paraId="144C829E"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naknadama ili davanjima,</w:t>
      </w:r>
    </w:p>
    <w:p w14:paraId="563BAD75"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stavkama na računu,</w:t>
      </w:r>
    </w:p>
    <w:p w14:paraId="4A7A34F9"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ukupni iznos računa,</w:t>
      </w:r>
    </w:p>
    <w:p w14:paraId="4D4F1BA2"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raščlanjeni prikaz PDV-a.</w:t>
      </w:r>
    </w:p>
    <w:p w14:paraId="6EE3F442" w14:textId="77777777" w:rsidR="002D159D" w:rsidRPr="002D159D" w:rsidRDefault="002D159D" w:rsidP="002D159D">
      <w:pPr>
        <w:autoSpaceDE w:val="0"/>
        <w:autoSpaceDN w:val="0"/>
        <w:adjustRightInd w:val="0"/>
        <w:spacing w:line="276" w:lineRule="auto"/>
        <w:rPr>
          <w:rFonts w:asciiTheme="minorHAnsi" w:hAnsiTheme="minorHAnsi" w:cstheme="minorHAnsi"/>
        </w:rPr>
      </w:pPr>
    </w:p>
    <w:p w14:paraId="3A1E8316" w14:textId="77777777" w:rsidR="002D159D" w:rsidRPr="002D159D"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Osim navedenih elemenata, elektronički račun mora sadržavati i druge podatke koje zahtijevaju posebni porezni propisi kojima se uređuje izdavanje određene vrste računa te propisi kojima se uređuje računovodstvo poduzetnika.</w:t>
      </w:r>
    </w:p>
    <w:p w14:paraId="499DF072" w14:textId="3F97A741" w:rsidR="005B21A7" w:rsidRPr="005B21A7" w:rsidRDefault="002D159D" w:rsidP="002D159D">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Račun i prateće isprave koje nisu sukladne europskoj normi i njezinim ispravcima, izmjenama i dopunama Naručitelj neće zaprimiti niti obraditi niti platiti.</w:t>
      </w:r>
    </w:p>
    <w:p w14:paraId="5867678D" w14:textId="6396A790" w:rsidR="00F41A63" w:rsidRPr="007436BE" w:rsidRDefault="00F41A63" w:rsidP="00F41A63">
      <w:pPr>
        <w:pStyle w:val="Naslov1"/>
        <w:numPr>
          <w:ilvl w:val="0"/>
          <w:numId w:val="37"/>
        </w:numPr>
        <w:spacing w:before="480" w:after="0" w:line="276" w:lineRule="auto"/>
        <w:ind w:right="0"/>
        <w:rPr>
          <w:rFonts w:asciiTheme="minorHAnsi" w:hAnsiTheme="minorHAnsi" w:cstheme="minorHAnsi"/>
          <w:color w:val="00B0F0"/>
        </w:rPr>
      </w:pPr>
      <w:bookmarkStart w:id="89" w:name="_Toc20913287"/>
      <w:r>
        <w:rPr>
          <w:rFonts w:asciiTheme="minorHAnsi" w:hAnsiTheme="minorHAnsi" w:cstheme="minorHAnsi"/>
          <w:color w:val="00B0F0"/>
        </w:rPr>
        <w:t>U</w:t>
      </w:r>
      <w:r w:rsidRPr="00F41A63">
        <w:rPr>
          <w:rFonts w:asciiTheme="minorHAnsi" w:hAnsiTheme="minorHAnsi" w:cstheme="minorHAnsi"/>
          <w:color w:val="00B0F0"/>
        </w:rPr>
        <w:t>vjeti i zahtjevi koji moraju biti ispunjeni sukladno posebnim propisima ili stručnim pravilima</w:t>
      </w:r>
      <w:bookmarkEnd w:id="89"/>
    </w:p>
    <w:p w14:paraId="398585B4" w14:textId="77777777" w:rsidR="00F41A63" w:rsidRDefault="00F41A63" w:rsidP="00F03C37">
      <w:pPr>
        <w:autoSpaceDE w:val="0"/>
        <w:autoSpaceDN w:val="0"/>
        <w:adjustRightInd w:val="0"/>
        <w:spacing w:line="276" w:lineRule="auto"/>
        <w:rPr>
          <w:rFonts w:asciiTheme="minorHAnsi" w:hAnsiTheme="minorHAnsi" w:cstheme="minorHAnsi"/>
        </w:rPr>
      </w:pPr>
    </w:p>
    <w:p w14:paraId="0C19B0BF" w14:textId="77777777" w:rsidR="006F16BF" w:rsidRPr="006F16BF" w:rsidRDefault="006F16BF" w:rsidP="006F16BF">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Gospodarski subjekt koji ima poslovni nastan u Republici Hrvatskoj odnosno osoba koja je državljanin Republike Hrvatske: </w:t>
      </w:r>
    </w:p>
    <w:p w14:paraId="509E57F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65A2857C"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17. Zakona o poslovima i djelatnostima prostornog uređenja i gradnje (NN 78/15), poslove projektiranja u svojstvu odgovorne osobe (projektanta i/ili glavnog projektanta) u okviru zadaća svoje struke može obavljati ovlašteni arhitekt ili ovlašteni inženjer sukladno posebnom zakonu kojim se uređuje udruživanje u Komoru. </w:t>
      </w:r>
    </w:p>
    <w:p w14:paraId="26E7DA90"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7B88B1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19. Zakona o poslovima i djelatnostima prostornog uređenja i gradnje, ovlašteni arhitekt i ovlašteni inženjer mogu obavljati poslove projektiranja i/ili stručnog nadzora građenja samostalno u vlastitom uredu, zajedničkom uredu ili pravnoj osobi registriranoj za tu djelatnost. </w:t>
      </w:r>
    </w:p>
    <w:p w14:paraId="6DBD0E2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08D5DB3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22. Zakona o poslovima i djelatnostima prostornog uređenja i gradnje, pravna osoba registrirana za poslove projektiranja i/ili stručnog nadzora građenja mora u obavljanju tih poslova imati zaposlenog ovlaštenog arhitekta ili ovlaštenog inženjera.  </w:t>
      </w:r>
    </w:p>
    <w:p w14:paraId="0F47CB63"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05258D9"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Odabrani ponuditelj, najkasnije do potpisivanja ugovora, mora dostaviti dokumente iz kojih je razvidno da je ovlašten za obavljanje djelatnosti projektiranja građevina u smislu izrade građevinskog projekta. </w:t>
      </w:r>
    </w:p>
    <w:p w14:paraId="02276C68" w14:textId="77777777" w:rsid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Ponuditelji sa sjedištem u RH dostavljaju potvrdu/rješenje o upisu u upisnik ureda za samostalno obavljanje poslova projektiranja, odnosno potvrdu/rješenje o upisu u upisnik zajedničkih ureda, a pravna osoba izvadak iz sudskog, obrtnog, strukovnog ili drugog odgovarajućeg registra koji se vodi u državi članici njegova poslovnog nastana i dokaz da ima zaposlenog ovlaštenog arhitekta ili ovlaštenog inženjera.  </w:t>
      </w:r>
    </w:p>
    <w:p w14:paraId="063C2B23" w14:textId="77777777" w:rsidR="006F16BF" w:rsidRPr="006F16BF" w:rsidRDefault="006F16BF" w:rsidP="006F16BF">
      <w:pPr>
        <w:autoSpaceDE w:val="0"/>
        <w:autoSpaceDN w:val="0"/>
        <w:adjustRightInd w:val="0"/>
        <w:spacing w:line="276" w:lineRule="auto"/>
        <w:rPr>
          <w:rFonts w:asciiTheme="minorHAnsi" w:hAnsiTheme="minorHAnsi" w:cstheme="minorHAnsi"/>
        </w:rPr>
      </w:pPr>
    </w:p>
    <w:p w14:paraId="3D7670A7" w14:textId="77777777" w:rsidR="006F16BF" w:rsidRPr="006F16BF" w:rsidRDefault="006F16BF" w:rsidP="006F16BF">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Strana pravna osoba: </w:t>
      </w:r>
    </w:p>
    <w:p w14:paraId="03CC8A38"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8DF3EC3"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Sukladno poglavlju VIII. članku 69. Zakona o poslovima i djelatnostima prostornog uređenja i gradnje (NN 78/15), strana pravna osoba sa sjedištem u drugoj državi ugovornici EGP-a </w:t>
      </w:r>
    </w:p>
    <w:p w14:paraId="0777B66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(Europskog gospodarskog prostora) koja u toj državi obavlja djelatnost projektiranja može u Republici Hrvatskoj privremeno ili povremeno obavljati one poslove koje je prema propisima države u kojoj ima sjedište ovlaštena obavljati, nakon što o tome obavijesti Ministarstvo nadležno za poslove graditeljstva i prostornog uređenja izjavom u pisanom obliku. Uz izjavu strani ponuditelj mora priložiti isprave kojim se dokazuje: pravo obavljanja djelatnosti u državi sjedišta strane pravne osobe i da je osigurana od odgovornosti za štetu koju bi obavljanjem djelatnosti mogla učiniti investitoru ili drugim osobama. </w:t>
      </w:r>
    </w:p>
    <w:p w14:paraId="169E498B"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1781A15"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70. strana pravna osoba sa sjedištem u drugoj državi ugovornici EGP-a koja obavlja djelatnost projektiranja, može u Republici Hrvatskoj trajno obavljati djelatnost pod istim uvjetima kao pravna osoba sa sjedištem u Republici Hrvatskoj, u skladu sa Zakonom o poslovima i djelatnostima prostornog uređenja i gradnje i drugim posebnim propisima. </w:t>
      </w:r>
    </w:p>
    <w:p w14:paraId="078D8780"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5B93F43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st.1. strana pravna osoba sa sjedištem u trećoj državi (država nije članica STO) koja u trećoj državi obavlja djelatnost projektiranja ima pravo u Republici Hrvatskoj, pod pretpostavkom uzajamnosti, privremeno ili povremeno obavljati tu djelatnost u skladu sa Zakonom o poslovima i djelatnostima prostornog uređenja i gradnje (NN 78/15) i drugim posebnim propisima (potrebno je dokazati pretpostavku uzajamnosti iz dvostranih međunarodnih ugovora Republike Hrvatske i države strane pravne osobe). </w:t>
      </w:r>
    </w:p>
    <w:p w14:paraId="560DD7F2"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6C224E8E"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st.2. strana pravna osoba sa sjedištem u trećoj državi (država je članica STO </w:t>
      </w:r>
    </w:p>
    <w:p w14:paraId="7B2C9026"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(Svjetske trgovinske organizacije)) koja u trećoj državi obavlja djelatnost projektiranja ima pravo u Republici Hrvatskoj privremeno ili povremeno obavljati tu djelatnost u skladu sa Zakonom o poslovima i djelatnostima prostornog uređenja i gradnje i drugim posebnim propisima. </w:t>
      </w:r>
    </w:p>
    <w:p w14:paraId="77A2F7AA"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42042A52"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Strana pravna osoba koja ne posjeduje ovlaštenje za trajno obavljanje djelatnosti projektiranja u Republici Hrvatskoj, u slučaju dodjele ugovora, dužna je Naručitelju do potpisivanja ugovora dostaviti dokaz o postupanju sukladno članku 69. Zakona o poslovima i djelatnostima prostornog uređenja i gradnje (NN 78/2015). </w:t>
      </w:r>
    </w:p>
    <w:p w14:paraId="34D8657B" w14:textId="77777777" w:rsidR="006F16BF" w:rsidRPr="006F16BF"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5A73840" w14:textId="6CB9E36B" w:rsidR="00F41A63" w:rsidRDefault="006F16BF" w:rsidP="006F16BF">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Ukoliko najpovoljniji ponuditelj do isteka roka za potpis ugovora o javnoj nabavi ne dostavi preslike potrebnih dokumenata smatrat će se da je odustao od svoje ponude te će naručitelj, sukladno članku 214. stavak 1. točka 1. ZJN 2016, naplatiti jamstvo za ozbiljnost ponude.</w:t>
      </w:r>
    </w:p>
    <w:p w14:paraId="7E0C50A7" w14:textId="77777777" w:rsidR="00B273E5" w:rsidRPr="007436BE" w:rsidRDefault="00B273E5" w:rsidP="006F16BF">
      <w:pPr>
        <w:autoSpaceDE w:val="0"/>
        <w:autoSpaceDN w:val="0"/>
        <w:adjustRightInd w:val="0"/>
        <w:spacing w:line="276" w:lineRule="auto"/>
        <w:rPr>
          <w:rFonts w:asciiTheme="minorHAnsi" w:hAnsiTheme="minorHAnsi" w:cstheme="minorHAnsi"/>
        </w:rPr>
      </w:pPr>
    </w:p>
    <w:p w14:paraId="368A8E1E" w14:textId="77777777" w:rsidR="005C5A49" w:rsidRPr="007436BE" w:rsidRDefault="00226650" w:rsidP="00F41A63">
      <w:pPr>
        <w:pStyle w:val="Naslov1"/>
        <w:numPr>
          <w:ilvl w:val="0"/>
          <w:numId w:val="37"/>
        </w:numPr>
        <w:spacing w:before="480" w:after="0" w:line="276" w:lineRule="auto"/>
        <w:ind w:right="0"/>
        <w:rPr>
          <w:rFonts w:asciiTheme="minorHAnsi" w:hAnsiTheme="minorHAnsi" w:cstheme="minorHAnsi"/>
          <w:color w:val="00B0F0"/>
        </w:rPr>
      </w:pPr>
      <w:bookmarkStart w:id="90" w:name="_Toc521269413"/>
      <w:bookmarkStart w:id="91" w:name="_Toc20913288"/>
      <w:r w:rsidRPr="007436BE">
        <w:rPr>
          <w:rFonts w:asciiTheme="minorHAnsi" w:hAnsiTheme="minorHAnsi" w:cstheme="minorHAnsi"/>
          <w:color w:val="00B0F0"/>
        </w:rPr>
        <w:t>Rok za izjavljivanje žalbe na dokumentaciju o nabavi te naziv i adresa žalbenog tijela</w:t>
      </w:r>
      <w:bookmarkEnd w:id="88"/>
      <w:bookmarkEnd w:id="90"/>
      <w:bookmarkEnd w:id="91"/>
    </w:p>
    <w:p w14:paraId="7C7AED4F" w14:textId="77777777" w:rsidR="005C5A49" w:rsidRPr="007436BE" w:rsidRDefault="005C5A49" w:rsidP="005C5A49">
      <w:pPr>
        <w:spacing w:line="276" w:lineRule="auto"/>
        <w:rPr>
          <w:rFonts w:asciiTheme="minorHAnsi" w:hAnsiTheme="minorHAnsi" w:cstheme="minorHAnsi"/>
        </w:rPr>
      </w:pPr>
    </w:p>
    <w:p w14:paraId="12EEFCCB"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Za rješavanje o žalbama nadležna je Državna komisija za kontrolu postupaka javne nabave. Žalbeni postupak vodi se prema odredbama  ZJN 2016 i Zakona o općem upravnom postupku. Žalbeni postupak temelji se na načelima javne nabave i upravnog postupka.</w:t>
      </w:r>
    </w:p>
    <w:p w14:paraId="7564AC6B" w14:textId="77777777" w:rsidR="005C5A49" w:rsidRPr="007436BE" w:rsidRDefault="005C5A49" w:rsidP="005C5A49">
      <w:pPr>
        <w:spacing w:line="276" w:lineRule="auto"/>
        <w:rPr>
          <w:rFonts w:asciiTheme="minorHAnsi" w:hAnsiTheme="minorHAnsi" w:cstheme="minorHAnsi"/>
        </w:rPr>
      </w:pPr>
    </w:p>
    <w:p w14:paraId="32377950"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Pravo na žalbu ima svaki gospodarski subjekt koji ima ili je imao pravni interes za dobivanje ugovora o javnoj nabavi i koji je pretrpio ili bi mogao pretrpjeti štetu od navodnoga kršenja subjektivnih prava.</w:t>
      </w:r>
    </w:p>
    <w:p w14:paraId="1535B008"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izjavljuje Državnoj komisiji u pisanom obliku.</w:t>
      </w:r>
    </w:p>
    <w:p w14:paraId="47AEDEB3" w14:textId="77777777" w:rsidR="005C5A49" w:rsidRPr="007436BE" w:rsidRDefault="005C5A49" w:rsidP="005C5A49">
      <w:pPr>
        <w:spacing w:line="276" w:lineRule="auto"/>
        <w:rPr>
          <w:rFonts w:asciiTheme="minorHAnsi" w:hAnsiTheme="minorHAnsi" w:cstheme="minorHAnsi"/>
        </w:rPr>
      </w:pPr>
    </w:p>
    <w:p w14:paraId="1AA250EC"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Žalba se dostavlja neposredno, putem ovlaštenog davatelja poštanskih usluga ili elektroničkim sredstvima komunikacije putem međusobno povezanih informacijskih sustava Državne komisije i EOJN RH.</w:t>
      </w:r>
    </w:p>
    <w:p w14:paraId="600723AE"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Žalitelj je obvezan primjerak žalbe dostaviti naručitelju u roku za žalbu.</w:t>
      </w:r>
    </w:p>
    <w:p w14:paraId="0CF0C206"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 otvorenom postupku žalba se izjavljuje u roku 10 (deset) dana, i to od dana:</w:t>
      </w:r>
    </w:p>
    <w:p w14:paraId="0B5024AB"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poziva na nadmetanje, u odnosu na sadržaj poziva ili dokumentacije o nabavi,</w:t>
      </w:r>
    </w:p>
    <w:p w14:paraId="1C9B6859"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obavijesti o ispravku, u odnosu na sadržaj ispravka,</w:t>
      </w:r>
    </w:p>
    <w:p w14:paraId="10FEE8F7"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izmjene dokumentacije o nabavi, u odnosu na sadržaj izmjene dokumentacije,</w:t>
      </w:r>
    </w:p>
    <w:p w14:paraId="1E3BFBE9"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otvaranja ponuda u odnosu na propuštanje naručitelja da valjano odgovori na pravodobno dostavljen zahtjev dodatne informacije, objašnjenja ili izmjene dokumentacije o nabavi te na postupak otvaranja ponuda,</w:t>
      </w:r>
    </w:p>
    <w:p w14:paraId="7E3BEB9D" w14:textId="77777777" w:rsidR="005C5A49" w:rsidRPr="007436BE" w:rsidRDefault="005C5A49" w:rsidP="001176AD">
      <w:pPr>
        <w:pStyle w:val="Odlomakpopisa1"/>
        <w:numPr>
          <w:ilvl w:val="0"/>
          <w:numId w:val="34"/>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primitka odluke o odabiru ili poništenju, u odnosu na postupak pregleda, ocjene i odabira ponuda, ili razloge poništenja.</w:t>
      </w:r>
    </w:p>
    <w:p w14:paraId="5BCADB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Žalba mora sadržavati najmanje podatke i dokaze navedene u članku 420. ZJN 2016.</w:t>
      </w:r>
    </w:p>
    <w:p w14:paraId="104BD6CB" w14:textId="77777777" w:rsidR="005C5A49" w:rsidRPr="007436BE" w:rsidRDefault="00226650" w:rsidP="00F41A63">
      <w:pPr>
        <w:pStyle w:val="Naslov1"/>
        <w:numPr>
          <w:ilvl w:val="0"/>
          <w:numId w:val="37"/>
        </w:numPr>
        <w:spacing w:before="480" w:after="0" w:line="276" w:lineRule="auto"/>
        <w:ind w:right="0"/>
        <w:jc w:val="left"/>
        <w:rPr>
          <w:rFonts w:asciiTheme="minorHAnsi" w:hAnsiTheme="minorHAnsi" w:cstheme="minorHAnsi"/>
          <w:color w:val="00B0F0"/>
        </w:rPr>
      </w:pPr>
      <w:bookmarkStart w:id="92" w:name="_Toc493969291"/>
      <w:bookmarkStart w:id="93" w:name="_Toc521269414"/>
      <w:bookmarkStart w:id="94" w:name="_Toc20913289"/>
      <w:r w:rsidRPr="007436BE">
        <w:rPr>
          <w:rFonts w:asciiTheme="minorHAnsi" w:hAnsiTheme="minorHAnsi" w:cstheme="minorHAnsi"/>
          <w:color w:val="00B0F0"/>
        </w:rPr>
        <w:t>Drugi podaci koje naručitelj smatra potrebnima</w:t>
      </w:r>
      <w:bookmarkEnd w:id="92"/>
      <w:bookmarkEnd w:id="93"/>
      <w:bookmarkEnd w:id="94"/>
    </w:p>
    <w:p w14:paraId="487BD79A" w14:textId="77777777" w:rsidR="005C5A49" w:rsidRPr="007436BE" w:rsidRDefault="005C5A49" w:rsidP="005C5A49">
      <w:pPr>
        <w:spacing w:line="276" w:lineRule="auto"/>
        <w:rPr>
          <w:rFonts w:asciiTheme="minorHAnsi" w:hAnsiTheme="minorHAnsi" w:cstheme="minorHAnsi"/>
        </w:rPr>
      </w:pPr>
    </w:p>
    <w:p w14:paraId="520B0F14" w14:textId="77777777" w:rsidR="005C5A49" w:rsidRPr="007436BE" w:rsidRDefault="005C5A49" w:rsidP="00882431">
      <w:pPr>
        <w:pStyle w:val="Naslov1"/>
        <w:tabs>
          <w:tab w:val="left" w:pos="8505"/>
        </w:tabs>
        <w:spacing w:line="276" w:lineRule="auto"/>
        <w:ind w:firstLine="132"/>
        <w:rPr>
          <w:rFonts w:asciiTheme="minorHAnsi" w:hAnsiTheme="minorHAnsi" w:cstheme="minorHAnsi"/>
          <w:color w:val="auto"/>
        </w:rPr>
      </w:pPr>
      <w:bookmarkStart w:id="95" w:name="_Toc493969292"/>
      <w:bookmarkStart w:id="96" w:name="_Toc494061993"/>
      <w:bookmarkStart w:id="97" w:name="_Toc498717833"/>
      <w:bookmarkStart w:id="98" w:name="_Toc521269415"/>
      <w:bookmarkStart w:id="99" w:name="_Toc20913290"/>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Pr="007436BE">
        <w:rPr>
          <w:rFonts w:asciiTheme="minorHAnsi" w:hAnsiTheme="minorHAnsi" w:cstheme="minorHAnsi"/>
          <w:color w:val="00B0F0"/>
        </w:rPr>
        <w:t>.1. Trošak ponude i preuzimanje Dokumentacije o nabavi</w:t>
      </w:r>
      <w:bookmarkEnd w:id="95"/>
      <w:bookmarkEnd w:id="96"/>
      <w:bookmarkEnd w:id="97"/>
      <w:bookmarkEnd w:id="98"/>
      <w:bookmarkEnd w:id="99"/>
    </w:p>
    <w:p w14:paraId="0D4E4DD5"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100C9682"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Ponuda se izrađuje bez posebne naknade. Trošak pripreme i podnošenja ponude u cijelosti snos</w:t>
      </w:r>
      <w:r w:rsidR="00882431" w:rsidRPr="007436BE">
        <w:rPr>
          <w:rFonts w:asciiTheme="minorHAnsi" w:hAnsiTheme="minorHAnsi" w:cstheme="minorHAnsi"/>
        </w:rPr>
        <w:t xml:space="preserve">i Ponuditelj. </w:t>
      </w:r>
    </w:p>
    <w:p w14:paraId="4DF6C08F"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Dokumentacija o nabavi se ne naplaćuje te se može preuzeti neograničeno i u cijelosti u elektroničkom obliku na internetskoj stranici EOJN RH-a: </w:t>
      </w:r>
      <w:hyperlink r:id="rId10" w:history="1">
        <w:r w:rsidRPr="007436BE">
          <w:rPr>
            <w:rStyle w:val="Hiperveza"/>
            <w:rFonts w:asciiTheme="minorHAnsi" w:hAnsiTheme="minorHAnsi" w:cstheme="minorHAnsi"/>
          </w:rPr>
          <w:t>https://eojn.nn.hr/Oglasnik/</w:t>
        </w:r>
      </w:hyperlink>
    </w:p>
    <w:p w14:paraId="0E4604C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Prilikom preuzimanja dokumentacije, zainteresirani gospodarski subjekti moraju se registrirati i prijaviti kako bi bili evidentirani kao zainteresirani gospodarski subjekti te kako bi im sustav slao sve doda</w:t>
      </w:r>
      <w:r w:rsidR="00882431" w:rsidRPr="007436BE">
        <w:rPr>
          <w:rFonts w:asciiTheme="minorHAnsi" w:hAnsiTheme="minorHAnsi" w:cstheme="minorHAnsi"/>
        </w:rPr>
        <w:t xml:space="preserve">tne obavijesti o tom postupku. </w:t>
      </w:r>
    </w:p>
    <w:p w14:paraId="2F32A73B"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 slučaju da gospodarski subjekt podnese ponudu bez prethodne registracije na portalu EOJN RH-a, sam snosi rizik izrade ponude na neodgovarajućoj pod</w:t>
      </w:r>
      <w:r w:rsidR="00882431" w:rsidRPr="007436BE">
        <w:rPr>
          <w:rFonts w:asciiTheme="minorHAnsi" w:hAnsiTheme="minorHAnsi" w:cstheme="minorHAnsi"/>
        </w:rPr>
        <w:t xml:space="preserve">lozi (Dokumentaciji o nabavi). </w:t>
      </w:r>
    </w:p>
    <w:p w14:paraId="454640D9" w14:textId="77777777" w:rsidR="005C5A49" w:rsidRPr="007436BE" w:rsidRDefault="005C5A49" w:rsidP="0088243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Upute za korištenje EOJN RH-a dostupne su na internetskoj stranici: </w:t>
      </w:r>
      <w:hyperlink r:id="rId11" w:history="1">
        <w:r w:rsidRPr="007436BE">
          <w:rPr>
            <w:rStyle w:val="Hiperveza"/>
            <w:rFonts w:asciiTheme="minorHAnsi" w:hAnsiTheme="minorHAnsi" w:cstheme="minorHAnsi"/>
          </w:rPr>
          <w:t>https://eojn.nn.hr/Oglasnik/clanak/upute-za-koristenje-eojna-rh/0/93/</w:t>
        </w:r>
      </w:hyperlink>
    </w:p>
    <w:p w14:paraId="3332AA70"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usluga.</w:t>
      </w:r>
    </w:p>
    <w:p w14:paraId="39C149DA"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b/>
        </w:rPr>
      </w:pPr>
    </w:p>
    <w:p w14:paraId="473B0EC1" w14:textId="77777777" w:rsidR="005C5A49" w:rsidRPr="007436BE" w:rsidRDefault="002F7171" w:rsidP="00A13BFD">
      <w:pPr>
        <w:pStyle w:val="Naslov1"/>
        <w:tabs>
          <w:tab w:val="left" w:pos="8505"/>
        </w:tabs>
        <w:spacing w:line="276" w:lineRule="auto"/>
        <w:rPr>
          <w:rFonts w:asciiTheme="minorHAnsi" w:hAnsiTheme="minorHAnsi" w:cstheme="minorHAnsi"/>
          <w:color w:val="00B0F0"/>
        </w:rPr>
      </w:pPr>
      <w:bookmarkStart w:id="100" w:name="_Toc20913291"/>
      <w:r w:rsidRPr="007436BE">
        <w:rPr>
          <w:rFonts w:asciiTheme="minorHAnsi" w:hAnsiTheme="minorHAnsi" w:cstheme="minorHAnsi"/>
          <w:color w:val="00B0F0"/>
        </w:rPr>
        <w:t>55</w:t>
      </w:r>
      <w:r w:rsidR="00A13BFD" w:rsidRPr="007436BE">
        <w:rPr>
          <w:rFonts w:asciiTheme="minorHAnsi" w:hAnsiTheme="minorHAnsi" w:cstheme="minorHAnsi"/>
          <w:color w:val="00B0F0"/>
        </w:rPr>
        <w:t xml:space="preserve">.2. </w:t>
      </w:r>
      <w:r w:rsidR="005C5A49" w:rsidRPr="007436BE">
        <w:rPr>
          <w:rFonts w:asciiTheme="minorHAnsi" w:hAnsiTheme="minorHAnsi" w:cstheme="minorHAnsi"/>
          <w:color w:val="00B0F0"/>
        </w:rPr>
        <w:t>Dopunjavanje, pojašnjenje i upotpunjavanje ponude</w:t>
      </w:r>
      <w:bookmarkEnd w:id="100"/>
    </w:p>
    <w:p w14:paraId="3FB1E4CB" w14:textId="77777777" w:rsidR="00882431"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p>
    <w:p w14:paraId="26A3220E"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 xml:space="preserve">Naručitelj će dopunjavanje, pojašnjenje i/ili upotpunjavanje ponude zatražiti putem sustava EOJN RH modul Pojašnjenje/upotpunjavanje elektronički dostavljenih ponuda. Detaljne upute o načinu komunikacije naručitelja i ponuditelja u tijeku pregleda  i ocjene ponude putem sustava EOJN RH dostupne su na stranicama Oglasnika, na adresi </w:t>
      </w:r>
      <w:hyperlink r:id="rId12" w:history="1">
        <w:r w:rsidRPr="007436BE">
          <w:rPr>
            <w:rStyle w:val="Hiperveza"/>
            <w:rFonts w:asciiTheme="minorHAnsi" w:eastAsia="Times New Roman" w:hAnsiTheme="minorHAnsi" w:cstheme="minorHAnsi"/>
          </w:rPr>
          <w:t>https://eojn.nn.hr</w:t>
        </w:r>
      </w:hyperlink>
      <w:r w:rsidRPr="007436BE">
        <w:rPr>
          <w:rFonts w:asciiTheme="minorHAnsi" w:eastAsia="Times New Roman" w:hAnsiTheme="minorHAnsi" w:cstheme="minorHAnsi"/>
        </w:rPr>
        <w:t>.</w:t>
      </w:r>
    </w:p>
    <w:p w14:paraId="5B5E328D"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Postupanje na navedeni način ne smije dovesti do pregovaranja u vezi s kriterijem za odabir ponude ili ponuđenim predmetom nabave.</w:t>
      </w:r>
    </w:p>
    <w:p w14:paraId="47C61F4B" w14:textId="77777777" w:rsidR="005C5A49" w:rsidRPr="007436BE" w:rsidRDefault="005C5A49" w:rsidP="005C5A49">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javni naručitelj u postupku javne nabave ne primjenjuje mogućnost tražit pojašnjenja ili dopune, obvezan je obrazložiti razloge u zapisniku o pregledu i ocjeni.</w:t>
      </w:r>
    </w:p>
    <w:p w14:paraId="16AB5272" w14:textId="77777777" w:rsidR="005C5A49" w:rsidRPr="007436BE" w:rsidRDefault="005C5A49" w:rsidP="005C5A49">
      <w:pPr>
        <w:pStyle w:val="Naslov1"/>
        <w:tabs>
          <w:tab w:val="left" w:pos="8505"/>
        </w:tabs>
        <w:spacing w:line="276" w:lineRule="auto"/>
        <w:rPr>
          <w:rFonts w:asciiTheme="minorHAnsi" w:hAnsiTheme="minorHAnsi" w:cstheme="minorHAnsi"/>
          <w:color w:val="00B0F0"/>
        </w:rPr>
      </w:pPr>
      <w:bookmarkStart w:id="101" w:name="_Toc498717834"/>
      <w:bookmarkStart w:id="102" w:name="_Toc521269416"/>
      <w:bookmarkStart w:id="103" w:name="_Toc20913292"/>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Pr="007436BE">
        <w:rPr>
          <w:rFonts w:asciiTheme="minorHAnsi" w:hAnsiTheme="minorHAnsi" w:cstheme="minorHAnsi"/>
          <w:color w:val="00B0F0"/>
        </w:rPr>
        <w:t>.3. Tajnost podataka</w:t>
      </w:r>
      <w:bookmarkEnd w:id="101"/>
      <w:bookmarkEnd w:id="102"/>
      <w:bookmarkEnd w:id="103"/>
    </w:p>
    <w:p w14:paraId="45869CDB" w14:textId="77777777" w:rsidR="005C5A49" w:rsidRPr="007436BE" w:rsidRDefault="005C5A49" w:rsidP="005C5A49">
      <w:pPr>
        <w:tabs>
          <w:tab w:val="left" w:pos="8505"/>
        </w:tabs>
        <w:autoSpaceDE w:val="0"/>
        <w:autoSpaceDN w:val="0"/>
        <w:adjustRightInd w:val="0"/>
        <w:spacing w:line="276" w:lineRule="auto"/>
        <w:rPr>
          <w:rFonts w:asciiTheme="minorHAnsi" w:hAnsiTheme="minorHAnsi" w:cstheme="minorHAnsi"/>
        </w:rPr>
      </w:pPr>
    </w:p>
    <w:p w14:paraId="583C554C"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 dužan je, temeljem članka 52. stavka 2. ZJN 2016., u uvodnom dijelu dokumenta kojeg označi tajnom, navesti pravnu osnovu na temelju koje su ti podaci označeni tajnima. </w:t>
      </w:r>
    </w:p>
    <w:p w14:paraId="1DA1395A"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4D21E505"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Sukladno članku 52. stavak 3. ZJN 2016., gospodarski subjekti ne smiju u postupcima javne nabave označiti tajnom:</w:t>
      </w:r>
    </w:p>
    <w:p w14:paraId="285BDAEB"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cijenu ponude,</w:t>
      </w:r>
    </w:p>
    <w:p w14:paraId="66EA24A3"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troškovnik, </w:t>
      </w:r>
    </w:p>
    <w:p w14:paraId="3F8C750E"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podatke u vezi s kriterijima za odabir ponude,</w:t>
      </w:r>
    </w:p>
    <w:p w14:paraId="0A736CE3"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javne isprave,</w:t>
      </w:r>
    </w:p>
    <w:p w14:paraId="0924E8EE"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izvatke iz javnih registara te</w:t>
      </w:r>
    </w:p>
    <w:p w14:paraId="6808A93B" w14:textId="77777777" w:rsidR="005C5A49" w:rsidRPr="007436BE" w:rsidRDefault="005C5A49" w:rsidP="001176AD">
      <w:pPr>
        <w:pStyle w:val="Odlomakpopisa1"/>
        <w:numPr>
          <w:ilvl w:val="0"/>
          <w:numId w:val="35"/>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druge podatke koji se prema posebnom zakonu ili podzakonskom propisu moraju javno objaviti ili se ne smiju označiti tajnom. </w:t>
      </w:r>
    </w:p>
    <w:p w14:paraId="2F51342C" w14:textId="77777777" w:rsidR="005C5A49" w:rsidRPr="007436BE" w:rsidRDefault="005C5A49" w:rsidP="005C5A49">
      <w:pPr>
        <w:pStyle w:val="Odlomakpopisa1"/>
        <w:tabs>
          <w:tab w:val="left" w:pos="284"/>
        </w:tabs>
        <w:spacing w:line="276" w:lineRule="auto"/>
        <w:ind w:left="0"/>
        <w:jc w:val="both"/>
        <w:rPr>
          <w:rFonts w:asciiTheme="minorHAnsi" w:hAnsiTheme="minorHAnsi" w:cstheme="minorHAnsi"/>
          <w:sz w:val="22"/>
          <w:szCs w:val="22"/>
        </w:rPr>
      </w:pPr>
    </w:p>
    <w:p w14:paraId="594B3980"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35E9C236" w14:textId="77777777" w:rsidR="005C5A49" w:rsidRPr="007436BE" w:rsidRDefault="005C5A49" w:rsidP="005C5A49">
      <w:pPr>
        <w:tabs>
          <w:tab w:val="left" w:pos="284"/>
        </w:tabs>
        <w:spacing w:line="276" w:lineRule="auto"/>
        <w:rPr>
          <w:rFonts w:asciiTheme="minorHAnsi" w:hAnsiTheme="minorHAnsi" w:cstheme="minorHAnsi"/>
        </w:rPr>
      </w:pPr>
      <w:r w:rsidRPr="007436BE">
        <w:rPr>
          <w:rFonts w:asciiTheme="minorHAnsi" w:hAnsiTheme="minorHAnsi" w:cstheme="minorHAnsi"/>
        </w:rPr>
        <w:t>Naručitelj smije otkriti podatke iz članka 52. stavka 3. ZJN 2016. dobivene od gospodarskih subjekata koje su oni označili tajnom.</w:t>
      </w:r>
    </w:p>
    <w:p w14:paraId="63CC5BDF" w14:textId="77777777" w:rsidR="005C5A49" w:rsidRPr="007436BE" w:rsidRDefault="005C5A49" w:rsidP="005C5A49">
      <w:pPr>
        <w:tabs>
          <w:tab w:val="left" w:pos="284"/>
        </w:tabs>
        <w:spacing w:line="276" w:lineRule="auto"/>
        <w:rPr>
          <w:rFonts w:asciiTheme="minorHAnsi" w:hAnsiTheme="minorHAnsi" w:cstheme="minorHAnsi"/>
        </w:rPr>
      </w:pPr>
    </w:p>
    <w:p w14:paraId="31ED5414"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Ukoliko Ponuditelj tajnim označi sljedeće podatke iz članka 52. stavak 3. ZJN 2016.: cijenu ponude, troškovnik, katalog, podatke u vezi s kriterijima za odabir ponude, javne isprave, izvatke iz javnih registara te druge podatke koji se prema posebnom zakonu ili podzakonskom propisu moraju javno objaviti ili se ne smiju označiti tajnom, Naručitelj smije otkriti podatke iz članka 52. stavka 3. ZJN 2016. dobivene od navedenog Ponuditelja koje je on označio tajnom.</w:t>
      </w:r>
    </w:p>
    <w:p w14:paraId="78BF437A" w14:textId="77777777" w:rsidR="005C5A49" w:rsidRPr="007436BE" w:rsidRDefault="005C5A49" w:rsidP="005C5A49">
      <w:pPr>
        <w:spacing w:line="276" w:lineRule="auto"/>
        <w:rPr>
          <w:rFonts w:asciiTheme="minorHAnsi" w:hAnsiTheme="minorHAnsi" w:cstheme="minorHAnsi"/>
        </w:rPr>
      </w:pPr>
    </w:p>
    <w:p w14:paraId="5C8C92B5" w14:textId="77777777" w:rsidR="005C5A49" w:rsidRPr="007436BE" w:rsidRDefault="005C5A49" w:rsidP="005C5A49">
      <w:pPr>
        <w:spacing w:line="276" w:lineRule="auto"/>
        <w:rPr>
          <w:rFonts w:asciiTheme="minorHAnsi" w:hAnsiTheme="minorHAnsi" w:cstheme="minorHAnsi"/>
        </w:rPr>
      </w:pPr>
      <w:r w:rsidRPr="007436BE">
        <w:rPr>
          <w:rFonts w:asciiTheme="minorHAnsi" w:hAnsiTheme="minorHAnsi" w:cstheme="minorHAnsi"/>
        </w:rPr>
        <w:t>Sukladno ovoj Dokumentaciji o nabavi za dokaze sposobnosti ponuditelja, svi zahtijevani dokumenti su javnog karaktera i nema potrebe za označavanjem istih poslovnom tajnom.</w:t>
      </w:r>
    </w:p>
    <w:p w14:paraId="17E51F78" w14:textId="77777777" w:rsidR="005C5A49" w:rsidRPr="007436BE" w:rsidRDefault="005C5A49" w:rsidP="005C5A49">
      <w:pPr>
        <w:pStyle w:val="Naslov1"/>
        <w:spacing w:line="276" w:lineRule="auto"/>
        <w:rPr>
          <w:rFonts w:asciiTheme="minorHAnsi" w:hAnsiTheme="minorHAnsi" w:cstheme="minorHAnsi"/>
          <w:b w:val="0"/>
          <w:bCs/>
          <w:color w:val="auto"/>
        </w:rPr>
      </w:pPr>
      <w:bookmarkStart w:id="104" w:name="_Toc472598300"/>
      <w:bookmarkStart w:id="105" w:name="_Toc488782053"/>
      <w:bookmarkStart w:id="106" w:name="_Toc493969294"/>
    </w:p>
    <w:p w14:paraId="4BF4FFC8" w14:textId="77777777" w:rsidR="005C5A49" w:rsidRPr="007436BE" w:rsidRDefault="005C5A49" w:rsidP="005C5A49">
      <w:pPr>
        <w:pStyle w:val="Naslov1"/>
        <w:spacing w:line="276" w:lineRule="auto"/>
        <w:rPr>
          <w:rFonts w:asciiTheme="minorHAnsi" w:hAnsiTheme="minorHAnsi" w:cstheme="minorHAnsi"/>
          <w:caps/>
          <w:color w:val="00B0F0"/>
        </w:rPr>
      </w:pPr>
      <w:bookmarkStart w:id="107" w:name="_Toc494061995"/>
      <w:bookmarkStart w:id="108" w:name="_Toc498717835"/>
      <w:bookmarkStart w:id="109" w:name="_Toc521269417"/>
      <w:bookmarkStart w:id="110" w:name="_Toc20913293"/>
      <w:r w:rsidRPr="007436BE">
        <w:rPr>
          <w:rFonts w:asciiTheme="minorHAnsi" w:hAnsiTheme="minorHAnsi" w:cstheme="minorHAnsi"/>
          <w:bCs/>
          <w:color w:val="00B0F0"/>
        </w:rPr>
        <w:t>5</w:t>
      </w:r>
      <w:r w:rsidR="002F7171" w:rsidRPr="007436BE">
        <w:rPr>
          <w:rFonts w:asciiTheme="minorHAnsi" w:hAnsiTheme="minorHAnsi" w:cstheme="minorHAnsi"/>
          <w:bCs/>
          <w:color w:val="00B0F0"/>
        </w:rPr>
        <w:t>5</w:t>
      </w:r>
      <w:r w:rsidRPr="007436BE">
        <w:rPr>
          <w:rFonts w:asciiTheme="minorHAnsi" w:hAnsiTheme="minorHAnsi" w:cstheme="minorHAnsi"/>
          <w:color w:val="00B0F0"/>
        </w:rPr>
        <w:t>.4. Uvid u dokumentaciju postupka javne nabave</w:t>
      </w:r>
      <w:bookmarkEnd w:id="104"/>
      <w:bookmarkEnd w:id="105"/>
      <w:bookmarkEnd w:id="106"/>
      <w:bookmarkEnd w:id="107"/>
      <w:bookmarkEnd w:id="108"/>
      <w:bookmarkEnd w:id="109"/>
      <w:bookmarkEnd w:id="110"/>
    </w:p>
    <w:p w14:paraId="1105768C" w14:textId="77777777" w:rsidR="005C5A49" w:rsidRPr="007436BE" w:rsidRDefault="005C5A49" w:rsidP="005C5A49">
      <w:pPr>
        <w:tabs>
          <w:tab w:val="left" w:pos="0"/>
        </w:tabs>
        <w:spacing w:line="276" w:lineRule="auto"/>
        <w:rPr>
          <w:rFonts w:asciiTheme="minorHAnsi" w:hAnsiTheme="minorHAnsi" w:cstheme="minorHAnsi"/>
        </w:rPr>
      </w:pPr>
    </w:p>
    <w:p w14:paraId="19A19900" w14:textId="77777777" w:rsidR="005C5A49" w:rsidRPr="007436BE" w:rsidRDefault="005C5A49" w:rsidP="005C5A49">
      <w:pPr>
        <w:tabs>
          <w:tab w:val="left" w:pos="0"/>
        </w:tabs>
        <w:spacing w:line="276" w:lineRule="auto"/>
        <w:rPr>
          <w:rFonts w:asciiTheme="minorHAnsi" w:hAnsiTheme="minorHAnsi" w:cstheme="minorHAnsi"/>
        </w:rPr>
      </w:pPr>
      <w:r w:rsidRPr="007436BE">
        <w:rPr>
          <w:rFonts w:asciiTheme="minorHAnsi" w:hAnsiTheme="minorHAnsi" w:cstheme="minorHAnsi"/>
        </w:rPr>
        <w:t>Naručitelj obvezan je nakon dostave odluke o odabiru ili poništenju do isteka roka za žalbu, na zahtjev ponuditelja, omogućiti uvid u cjelokupnu dokumentaciju dotičnog postupka, uključujući zapisnike, dostavljene ponude, osim u one dokumente koji su označeni tajnim i u one dijelove dokumentacije u koje podnositelj zahtjeva može izvršiti neposredan uvid putem EOJN RH.</w:t>
      </w:r>
    </w:p>
    <w:p w14:paraId="44387087" w14:textId="77777777" w:rsidR="000F3ABA" w:rsidRPr="007436BE" w:rsidRDefault="000F3ABA" w:rsidP="005C5A49">
      <w:pPr>
        <w:tabs>
          <w:tab w:val="left" w:pos="0"/>
        </w:tabs>
        <w:spacing w:line="276" w:lineRule="auto"/>
        <w:rPr>
          <w:rFonts w:asciiTheme="minorHAnsi" w:hAnsiTheme="minorHAnsi" w:cstheme="minorHAnsi"/>
        </w:rPr>
      </w:pPr>
    </w:p>
    <w:p w14:paraId="68ED21EB" w14:textId="029EDD69" w:rsidR="005C5A49" w:rsidRPr="007436BE" w:rsidRDefault="005C5A49" w:rsidP="005C5A49">
      <w:pPr>
        <w:pStyle w:val="Naslov1"/>
        <w:spacing w:line="276" w:lineRule="auto"/>
        <w:rPr>
          <w:rFonts w:asciiTheme="minorHAnsi" w:hAnsiTheme="minorHAnsi" w:cstheme="minorHAnsi"/>
          <w:color w:val="00B0F0"/>
        </w:rPr>
      </w:pPr>
      <w:bookmarkStart w:id="111" w:name="_Toc493969295"/>
      <w:bookmarkStart w:id="112" w:name="_Toc494061996"/>
      <w:bookmarkStart w:id="113" w:name="_Toc498717836"/>
      <w:bookmarkStart w:id="114" w:name="_Toc521269418"/>
      <w:bookmarkStart w:id="115" w:name="_Toc20913294"/>
      <w:r w:rsidRPr="007436BE">
        <w:rPr>
          <w:rFonts w:asciiTheme="minorHAnsi" w:hAnsiTheme="minorHAnsi" w:cstheme="minorHAnsi"/>
          <w:color w:val="00B0F0"/>
        </w:rPr>
        <w:t>5</w:t>
      </w:r>
      <w:r w:rsidR="002F7171" w:rsidRPr="007436BE">
        <w:rPr>
          <w:rFonts w:asciiTheme="minorHAnsi" w:hAnsiTheme="minorHAnsi" w:cstheme="minorHAnsi"/>
          <w:color w:val="00B0F0"/>
        </w:rPr>
        <w:t>5</w:t>
      </w:r>
      <w:r w:rsidR="007E1BD6">
        <w:rPr>
          <w:rFonts w:asciiTheme="minorHAnsi" w:hAnsiTheme="minorHAnsi" w:cstheme="minorHAnsi"/>
          <w:color w:val="00B0F0"/>
        </w:rPr>
        <w:t>.5</w:t>
      </w:r>
      <w:r w:rsidRPr="007436BE">
        <w:rPr>
          <w:rFonts w:asciiTheme="minorHAnsi" w:hAnsiTheme="minorHAnsi" w:cstheme="minorHAnsi"/>
          <w:color w:val="00B0F0"/>
        </w:rPr>
        <w:t>. Sklapanje i izvršenje ugovora o javnoj nabavi</w:t>
      </w:r>
      <w:bookmarkEnd w:id="111"/>
      <w:bookmarkEnd w:id="112"/>
      <w:bookmarkEnd w:id="113"/>
      <w:bookmarkEnd w:id="114"/>
      <w:bookmarkEnd w:id="115"/>
    </w:p>
    <w:p w14:paraId="6C3B1B8C" w14:textId="77777777" w:rsidR="005C5A49" w:rsidRPr="007436BE" w:rsidRDefault="005C5A49" w:rsidP="005C5A49">
      <w:pPr>
        <w:spacing w:line="276" w:lineRule="auto"/>
        <w:rPr>
          <w:rFonts w:asciiTheme="minorHAnsi" w:hAnsiTheme="minorHAnsi" w:cstheme="minorHAnsi"/>
        </w:rPr>
      </w:pPr>
    </w:p>
    <w:p w14:paraId="329CA845" w14:textId="670B669E" w:rsidR="005C5A49" w:rsidRPr="007436BE" w:rsidRDefault="00B06BAE" w:rsidP="00882431">
      <w:pPr>
        <w:spacing w:line="276" w:lineRule="auto"/>
        <w:rPr>
          <w:rFonts w:asciiTheme="minorHAnsi" w:hAnsiTheme="minorHAnsi" w:cstheme="minorHAnsi"/>
        </w:rPr>
      </w:pPr>
      <w:bookmarkStart w:id="116" w:name="_Hlk494578670"/>
      <w:r>
        <w:rPr>
          <w:rFonts w:asciiTheme="minorHAnsi" w:hAnsiTheme="minorHAnsi" w:cstheme="minorHAnsi"/>
        </w:rPr>
        <w:t>Ugovorne strane sklapaju ugovor</w:t>
      </w:r>
      <w:r w:rsidR="005C5A49" w:rsidRPr="007436BE">
        <w:rPr>
          <w:rFonts w:asciiTheme="minorHAnsi" w:hAnsiTheme="minorHAnsi" w:cstheme="minorHAnsi"/>
        </w:rPr>
        <w:t xml:space="preserve"> o javnoj nabavi u pisanom obliku u roku od 30</w:t>
      </w:r>
      <w:r w:rsidR="007E1BD6">
        <w:rPr>
          <w:rFonts w:asciiTheme="minorHAnsi" w:hAnsiTheme="minorHAnsi" w:cstheme="minorHAnsi"/>
        </w:rPr>
        <w:t xml:space="preserve"> (trideset)</w:t>
      </w:r>
      <w:r w:rsidR="005C5A49" w:rsidRPr="007436BE">
        <w:rPr>
          <w:rFonts w:asciiTheme="minorHAnsi" w:hAnsiTheme="minorHAnsi" w:cstheme="minorHAnsi"/>
        </w:rPr>
        <w:t xml:space="preserve"> dana od dana izvršnosti odluke o odabiru.</w:t>
      </w:r>
    </w:p>
    <w:p w14:paraId="3EF033D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Ugovor o javnoj nabavi mora biti sklopljen u skladu s uvjetima određenima u ovoj Dokumentaciji o nabavi i odabranom ponudom te ugovorne strane izvršavaju ugovor o javnim nabavi u skladu s uvjetima određenima u ovoj Dokumentacij</w:t>
      </w:r>
      <w:r w:rsidR="00882431" w:rsidRPr="007436BE">
        <w:rPr>
          <w:rFonts w:asciiTheme="minorHAnsi" w:hAnsiTheme="minorHAnsi" w:cstheme="minorHAnsi"/>
        </w:rPr>
        <w:t>i o nabavi i odabranom ponudom.</w:t>
      </w:r>
    </w:p>
    <w:p w14:paraId="200076C0"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 xml:space="preserve">Naručitelj je obvezan kontrolirati je li izvršenje ugovora o javnim uslugama u skladu s uvjetima određenima u ovoj Dokumentaciji o nabavi i </w:t>
      </w:r>
      <w:r w:rsidR="00882431" w:rsidRPr="007436BE">
        <w:rPr>
          <w:rFonts w:asciiTheme="minorHAnsi" w:hAnsiTheme="minorHAnsi" w:cstheme="minorHAnsi"/>
        </w:rPr>
        <w:t>odabranom ponudom.</w:t>
      </w:r>
    </w:p>
    <w:p w14:paraId="4CD86277" w14:textId="77777777" w:rsidR="005C5A49" w:rsidRPr="007436BE" w:rsidRDefault="005C5A49" w:rsidP="00882431">
      <w:pPr>
        <w:spacing w:line="276" w:lineRule="auto"/>
        <w:rPr>
          <w:rFonts w:asciiTheme="minorHAnsi" w:hAnsiTheme="minorHAnsi" w:cstheme="minorHAnsi"/>
        </w:rPr>
      </w:pPr>
      <w:r w:rsidRPr="007436BE">
        <w:rPr>
          <w:rFonts w:asciiTheme="minorHAnsi" w:hAnsiTheme="minorHAnsi" w:cstheme="minorHAnsi"/>
        </w:rPr>
        <w:t>Na odgovornost ugovornih strana za ispunjenje obveza iz ugovora o javnoj nabavi, uz odredbe ZJN 2016, na odgovarajući način primjenjuju se odredbe zakona kojim se uređuju obvezni odnosi i odredbe drugih posebnih zakona kojima se uređuje predmetna materija.</w:t>
      </w:r>
    </w:p>
    <w:p w14:paraId="24464A58"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r w:rsidRPr="007436BE">
        <w:rPr>
          <w:rFonts w:asciiTheme="minorHAnsi" w:hAnsiTheme="minorHAnsi" w:cstheme="minorHAnsi"/>
          <w:color w:val="000000"/>
          <w:sz w:val="22"/>
          <w:szCs w:val="22"/>
        </w:rPr>
        <w:t xml:space="preserve">Odabrani ponuditelj je dužan predmet nabave izvršiti uredno, savjesno i odgovorno, pažnjom dobrog stručnjaka, po najvišim profesionalnim standardima, u skladu s pozitivnim propisima koji se odnose na predmet nabave, nalozima i uputama Naručitelja i od njega ovlaštenih osoba, uvjetima i zahtjevima iz </w:t>
      </w:r>
      <w:r w:rsidRPr="007436BE">
        <w:rPr>
          <w:rFonts w:asciiTheme="minorHAnsi" w:hAnsiTheme="minorHAnsi" w:cstheme="minorHAnsi"/>
          <w:iCs/>
          <w:color w:val="000000"/>
          <w:sz w:val="22"/>
          <w:szCs w:val="22"/>
        </w:rPr>
        <w:t>Dokumentacije o nabavi</w:t>
      </w:r>
      <w:r w:rsidRPr="007436BE">
        <w:rPr>
          <w:rFonts w:asciiTheme="minorHAnsi" w:hAnsiTheme="minorHAnsi" w:cstheme="minorHAnsi"/>
          <w:color w:val="000000"/>
          <w:sz w:val="22"/>
          <w:szCs w:val="22"/>
        </w:rPr>
        <w:t>.</w:t>
      </w:r>
    </w:p>
    <w:p w14:paraId="379EE703" w14:textId="77777777" w:rsidR="005C5A49" w:rsidRPr="007436BE" w:rsidRDefault="005C5A49" w:rsidP="005C5A49">
      <w:pPr>
        <w:pStyle w:val="NoSpacing1"/>
        <w:spacing w:line="276" w:lineRule="auto"/>
        <w:jc w:val="both"/>
        <w:rPr>
          <w:rFonts w:asciiTheme="minorHAnsi" w:hAnsiTheme="minorHAnsi" w:cstheme="minorHAnsi"/>
          <w:color w:val="000000"/>
          <w:sz w:val="22"/>
          <w:szCs w:val="22"/>
        </w:rPr>
      </w:pPr>
    </w:p>
    <w:bookmarkEnd w:id="116"/>
    <w:p w14:paraId="66113E25" w14:textId="47FEDF8A" w:rsidR="005C5A49" w:rsidRPr="007436BE" w:rsidRDefault="005C5A49" w:rsidP="005C5A49">
      <w:pPr>
        <w:autoSpaceDE w:val="0"/>
        <w:autoSpaceDN w:val="0"/>
        <w:adjustRightInd w:val="0"/>
        <w:spacing w:line="276" w:lineRule="auto"/>
        <w:rPr>
          <w:rFonts w:asciiTheme="minorHAnsi" w:hAnsiTheme="minorHAnsi" w:cstheme="minorHAnsi"/>
          <w:b/>
          <w:color w:val="00B0F0"/>
        </w:rPr>
      </w:pPr>
      <w:r w:rsidRPr="007436BE">
        <w:rPr>
          <w:rFonts w:asciiTheme="minorHAnsi" w:hAnsiTheme="minorHAnsi" w:cstheme="minorHAnsi"/>
          <w:b/>
          <w:color w:val="00B0F0"/>
        </w:rPr>
        <w:t>5</w:t>
      </w:r>
      <w:r w:rsidR="002F7171" w:rsidRPr="007436BE">
        <w:rPr>
          <w:rFonts w:asciiTheme="minorHAnsi" w:hAnsiTheme="minorHAnsi" w:cstheme="minorHAnsi"/>
          <w:b/>
          <w:color w:val="00B0F0"/>
        </w:rPr>
        <w:t>5</w:t>
      </w:r>
      <w:r w:rsidR="003B7B87">
        <w:rPr>
          <w:rFonts w:asciiTheme="minorHAnsi" w:hAnsiTheme="minorHAnsi" w:cstheme="minorHAnsi"/>
          <w:b/>
          <w:color w:val="00B0F0"/>
        </w:rPr>
        <w:t>.6</w:t>
      </w:r>
      <w:r w:rsidRPr="007436BE">
        <w:rPr>
          <w:rFonts w:asciiTheme="minorHAnsi" w:hAnsiTheme="minorHAnsi" w:cstheme="minorHAnsi"/>
          <w:b/>
          <w:color w:val="00B0F0"/>
        </w:rPr>
        <w:t>. Rok mirovanja</w:t>
      </w:r>
    </w:p>
    <w:p w14:paraId="3E8A0C66" w14:textId="77777777" w:rsidR="005C5A49" w:rsidRPr="007436BE" w:rsidRDefault="005C5A49" w:rsidP="005C5A49">
      <w:pPr>
        <w:autoSpaceDE w:val="0"/>
        <w:autoSpaceDN w:val="0"/>
        <w:adjustRightInd w:val="0"/>
        <w:spacing w:line="276" w:lineRule="auto"/>
        <w:rPr>
          <w:rFonts w:asciiTheme="minorHAnsi" w:hAnsiTheme="minorHAnsi" w:cstheme="minorHAnsi"/>
        </w:rPr>
      </w:pPr>
    </w:p>
    <w:p w14:paraId="510A81AA" w14:textId="77777777" w:rsidR="005C5A49" w:rsidRPr="007436BE" w:rsidRDefault="005C5A49" w:rsidP="005C5A49">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Rok mirovanja iznosi 15 dana od dana dostave odluke.</w:t>
      </w:r>
    </w:p>
    <w:p w14:paraId="1B1D4415" w14:textId="77777777" w:rsidR="00D97870" w:rsidRDefault="00D97870">
      <w:pPr>
        <w:spacing w:after="9" w:line="259" w:lineRule="auto"/>
        <w:ind w:left="0" w:firstLine="0"/>
        <w:jc w:val="left"/>
        <w:rPr>
          <w:rFonts w:asciiTheme="minorHAnsi" w:hAnsiTheme="minorHAnsi" w:cstheme="minorHAnsi"/>
        </w:rPr>
      </w:pPr>
    </w:p>
    <w:p w14:paraId="17A3AEA9" w14:textId="77777777" w:rsidR="00752231" w:rsidRDefault="00752231">
      <w:pPr>
        <w:spacing w:after="9" w:line="259" w:lineRule="auto"/>
        <w:ind w:left="0" w:firstLine="0"/>
        <w:jc w:val="left"/>
        <w:rPr>
          <w:rFonts w:asciiTheme="minorHAnsi" w:hAnsiTheme="minorHAnsi" w:cstheme="minorHAnsi"/>
        </w:rPr>
      </w:pPr>
    </w:p>
    <w:p w14:paraId="7D70360C" w14:textId="77777777" w:rsidR="00752231" w:rsidRDefault="00752231">
      <w:pPr>
        <w:spacing w:after="9" w:line="259" w:lineRule="auto"/>
        <w:ind w:left="0" w:firstLine="0"/>
        <w:jc w:val="left"/>
        <w:rPr>
          <w:rFonts w:asciiTheme="minorHAnsi" w:hAnsiTheme="minorHAnsi" w:cstheme="minorHAnsi"/>
        </w:rPr>
      </w:pPr>
    </w:p>
    <w:p w14:paraId="54D67474" w14:textId="77777777" w:rsidR="00752231" w:rsidRDefault="00752231">
      <w:pPr>
        <w:spacing w:after="9" w:line="259" w:lineRule="auto"/>
        <w:ind w:left="0" w:firstLine="0"/>
        <w:jc w:val="left"/>
        <w:rPr>
          <w:rFonts w:asciiTheme="minorHAnsi" w:hAnsiTheme="minorHAnsi" w:cstheme="minorHAnsi"/>
        </w:rPr>
      </w:pPr>
    </w:p>
    <w:p w14:paraId="105F8FF8" w14:textId="058C7D0E" w:rsidR="00D375A0" w:rsidRPr="00D375A0" w:rsidRDefault="00D375A0" w:rsidP="00D375A0">
      <w:pPr>
        <w:keepNext/>
        <w:keepLines/>
        <w:tabs>
          <w:tab w:val="left" w:pos="8505"/>
        </w:tabs>
        <w:spacing w:after="4" w:line="276" w:lineRule="auto"/>
        <w:ind w:right="3352"/>
        <w:outlineLvl w:val="0"/>
        <w:rPr>
          <w:rFonts w:asciiTheme="minorHAnsi" w:hAnsiTheme="minorHAnsi" w:cstheme="minorHAnsi"/>
          <w:b/>
          <w:color w:val="00B0F0"/>
        </w:rPr>
      </w:pPr>
      <w:bookmarkStart w:id="117" w:name="_Toc20913295"/>
      <w:r>
        <w:rPr>
          <w:rFonts w:asciiTheme="minorHAnsi" w:hAnsiTheme="minorHAnsi" w:cstheme="minorHAnsi"/>
          <w:b/>
          <w:color w:val="00B0F0"/>
        </w:rPr>
        <w:t>PRILOZI DOKUMENTACIJE O NABAVI</w:t>
      </w:r>
      <w:bookmarkEnd w:id="117"/>
    </w:p>
    <w:p w14:paraId="010339AA" w14:textId="77777777" w:rsidR="00D375A0" w:rsidRPr="007436BE" w:rsidRDefault="00D375A0">
      <w:pPr>
        <w:spacing w:after="9" w:line="259" w:lineRule="auto"/>
        <w:ind w:left="0" w:firstLine="0"/>
        <w:jc w:val="left"/>
        <w:rPr>
          <w:rFonts w:asciiTheme="minorHAnsi" w:hAnsiTheme="minorHAnsi" w:cstheme="minorHAnsi"/>
        </w:rPr>
      </w:pPr>
    </w:p>
    <w:p w14:paraId="529D1741" w14:textId="3E7304E6"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Sljedeći prilozi Dokumentacije o nabavi</w:t>
      </w:r>
      <w:r w:rsidR="00DB5641">
        <w:rPr>
          <w:rFonts w:asciiTheme="minorHAnsi" w:hAnsiTheme="minorHAnsi" w:cstheme="minorHAnsi"/>
        </w:rPr>
        <w:t xml:space="preserve"> učitani su kao zasebni dokument</w:t>
      </w:r>
      <w:r w:rsidRPr="00D375A0">
        <w:rPr>
          <w:rFonts w:asciiTheme="minorHAnsi" w:hAnsiTheme="minorHAnsi" w:cstheme="minorHAnsi"/>
        </w:rPr>
        <w:t xml:space="preserve">i u Elektroničkom oglasniku javne nabave Republike Hrvatske: </w:t>
      </w:r>
    </w:p>
    <w:p w14:paraId="4CC7410C" w14:textId="77777777"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Troškovnik (PRILOG I) </w:t>
      </w:r>
    </w:p>
    <w:p w14:paraId="20194D12" w14:textId="2A1437B5" w:rsidR="00D375A0" w:rsidRPr="00D375A0" w:rsidRDefault="00D375A0" w:rsidP="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r>
      <w:r w:rsidR="000446B2">
        <w:rPr>
          <w:rFonts w:asciiTheme="minorHAnsi" w:hAnsiTheme="minorHAnsi" w:cstheme="minorHAnsi"/>
        </w:rPr>
        <w:t>Tablica</w:t>
      </w:r>
      <w:r w:rsidR="000446B2" w:rsidRPr="000446B2">
        <w:rPr>
          <w:rFonts w:asciiTheme="minorHAnsi" w:hAnsiTheme="minorHAnsi" w:cstheme="minorHAnsi"/>
        </w:rPr>
        <w:t xml:space="preserve"> za nuđenje roka isporuke </w:t>
      </w:r>
      <w:r w:rsidR="00897FBB">
        <w:rPr>
          <w:rFonts w:asciiTheme="minorHAnsi" w:hAnsiTheme="minorHAnsi" w:cstheme="minorHAnsi"/>
        </w:rPr>
        <w:t>(PRILOG I</w:t>
      </w:r>
      <w:r w:rsidRPr="00D375A0">
        <w:rPr>
          <w:rFonts w:asciiTheme="minorHAnsi" w:hAnsiTheme="minorHAnsi" w:cstheme="minorHAnsi"/>
        </w:rPr>
        <w:t xml:space="preserve">I) </w:t>
      </w:r>
    </w:p>
    <w:p w14:paraId="12EA08BF" w14:textId="64A9EBD3" w:rsidR="00DE0557" w:rsidRDefault="00D375A0">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Standardni obrazac za europsku jedinstvenu dokumentaciju o nabavi (ESPD), kreiran kroz </w:t>
      </w:r>
      <w:r w:rsidR="00DB5641">
        <w:rPr>
          <w:rFonts w:asciiTheme="minorHAnsi" w:hAnsiTheme="minorHAnsi" w:cstheme="minorHAnsi"/>
        </w:rPr>
        <w:tab/>
      </w:r>
      <w:r w:rsidRPr="00D375A0">
        <w:rPr>
          <w:rFonts w:asciiTheme="minorHAnsi" w:hAnsiTheme="minorHAnsi" w:cstheme="minorHAnsi"/>
        </w:rPr>
        <w:t>EOJN</w:t>
      </w:r>
    </w:p>
    <w:p w14:paraId="65C8EC05" w14:textId="77777777" w:rsidR="000446B2" w:rsidRDefault="000446B2">
      <w:pPr>
        <w:spacing w:after="9" w:line="259" w:lineRule="auto"/>
        <w:ind w:left="0" w:firstLine="0"/>
        <w:jc w:val="left"/>
        <w:rPr>
          <w:rFonts w:asciiTheme="minorHAnsi" w:hAnsiTheme="minorHAnsi" w:cstheme="minorHAnsi"/>
        </w:rPr>
      </w:pPr>
    </w:p>
    <w:p w14:paraId="4BFD1AD8" w14:textId="77777777" w:rsidR="000446B2" w:rsidRDefault="000446B2">
      <w:pPr>
        <w:spacing w:after="9" w:line="259" w:lineRule="auto"/>
        <w:ind w:left="0" w:firstLine="0"/>
        <w:jc w:val="left"/>
        <w:rPr>
          <w:rFonts w:asciiTheme="minorHAnsi" w:hAnsiTheme="minorHAnsi" w:cstheme="minorHAnsi"/>
        </w:rPr>
      </w:pPr>
    </w:p>
    <w:p w14:paraId="47FBB89E" w14:textId="77777777" w:rsidR="000446B2" w:rsidRDefault="000446B2">
      <w:pPr>
        <w:spacing w:after="9" w:line="259" w:lineRule="auto"/>
        <w:ind w:left="0" w:firstLine="0"/>
        <w:jc w:val="left"/>
        <w:rPr>
          <w:rFonts w:asciiTheme="minorHAnsi" w:hAnsiTheme="minorHAnsi" w:cstheme="minorHAnsi"/>
        </w:rPr>
      </w:pPr>
    </w:p>
    <w:p w14:paraId="1EE671AC" w14:textId="77777777" w:rsidR="000446B2" w:rsidRDefault="000446B2">
      <w:pPr>
        <w:spacing w:after="9" w:line="259" w:lineRule="auto"/>
        <w:ind w:left="0" w:firstLine="0"/>
        <w:jc w:val="left"/>
        <w:rPr>
          <w:rFonts w:asciiTheme="minorHAnsi" w:hAnsiTheme="minorHAnsi" w:cstheme="minorHAnsi"/>
        </w:rPr>
      </w:pPr>
    </w:p>
    <w:p w14:paraId="09A39905" w14:textId="77777777" w:rsidR="000446B2" w:rsidRDefault="000446B2">
      <w:pPr>
        <w:spacing w:after="9" w:line="259" w:lineRule="auto"/>
        <w:ind w:left="0" w:firstLine="0"/>
        <w:jc w:val="left"/>
        <w:rPr>
          <w:rFonts w:asciiTheme="minorHAnsi" w:hAnsiTheme="minorHAnsi" w:cstheme="minorHAnsi"/>
        </w:rPr>
      </w:pPr>
    </w:p>
    <w:p w14:paraId="64321DDF" w14:textId="77777777" w:rsidR="000446B2" w:rsidRDefault="000446B2">
      <w:pPr>
        <w:spacing w:after="9" w:line="259" w:lineRule="auto"/>
        <w:ind w:left="0" w:firstLine="0"/>
        <w:jc w:val="left"/>
        <w:rPr>
          <w:rFonts w:asciiTheme="minorHAnsi" w:hAnsiTheme="minorHAnsi" w:cstheme="minorHAnsi"/>
        </w:rPr>
      </w:pPr>
    </w:p>
    <w:p w14:paraId="71B0D1AB" w14:textId="77777777" w:rsidR="000446B2" w:rsidRDefault="000446B2">
      <w:pPr>
        <w:spacing w:after="9" w:line="259" w:lineRule="auto"/>
        <w:ind w:left="0" w:firstLine="0"/>
        <w:jc w:val="left"/>
        <w:rPr>
          <w:rFonts w:asciiTheme="minorHAnsi" w:hAnsiTheme="minorHAnsi" w:cstheme="minorHAnsi"/>
        </w:rPr>
      </w:pPr>
    </w:p>
    <w:p w14:paraId="27688F46" w14:textId="77777777" w:rsidR="000446B2" w:rsidRDefault="000446B2">
      <w:pPr>
        <w:spacing w:after="9" w:line="259" w:lineRule="auto"/>
        <w:ind w:left="0" w:firstLine="0"/>
        <w:jc w:val="left"/>
        <w:rPr>
          <w:rFonts w:asciiTheme="minorHAnsi" w:hAnsiTheme="minorHAnsi" w:cstheme="minorHAnsi"/>
        </w:rPr>
      </w:pPr>
    </w:p>
    <w:p w14:paraId="714D3789" w14:textId="77777777" w:rsidR="000446B2" w:rsidRDefault="000446B2">
      <w:pPr>
        <w:spacing w:after="9" w:line="259" w:lineRule="auto"/>
        <w:ind w:left="0" w:firstLine="0"/>
        <w:jc w:val="left"/>
        <w:rPr>
          <w:rFonts w:asciiTheme="minorHAnsi" w:hAnsiTheme="minorHAnsi" w:cstheme="minorHAnsi"/>
        </w:rPr>
      </w:pPr>
    </w:p>
    <w:p w14:paraId="3A586B12" w14:textId="77777777" w:rsidR="000446B2" w:rsidRDefault="000446B2">
      <w:pPr>
        <w:spacing w:after="9" w:line="259" w:lineRule="auto"/>
        <w:ind w:left="0" w:firstLine="0"/>
        <w:jc w:val="left"/>
        <w:rPr>
          <w:rFonts w:asciiTheme="minorHAnsi" w:hAnsiTheme="minorHAnsi" w:cstheme="minorHAnsi"/>
        </w:rPr>
      </w:pPr>
    </w:p>
    <w:p w14:paraId="6D106562" w14:textId="77777777" w:rsidR="000446B2" w:rsidRDefault="000446B2">
      <w:pPr>
        <w:spacing w:after="9" w:line="259" w:lineRule="auto"/>
        <w:ind w:left="0" w:firstLine="0"/>
        <w:jc w:val="left"/>
        <w:rPr>
          <w:rFonts w:asciiTheme="minorHAnsi" w:hAnsiTheme="minorHAnsi" w:cstheme="minorHAnsi"/>
        </w:rPr>
      </w:pPr>
    </w:p>
    <w:p w14:paraId="290E4442" w14:textId="77777777" w:rsidR="000446B2" w:rsidRDefault="000446B2">
      <w:pPr>
        <w:spacing w:after="9" w:line="259" w:lineRule="auto"/>
        <w:ind w:left="0" w:firstLine="0"/>
        <w:jc w:val="left"/>
        <w:rPr>
          <w:rFonts w:asciiTheme="minorHAnsi" w:hAnsiTheme="minorHAnsi" w:cstheme="minorHAnsi"/>
        </w:rPr>
      </w:pPr>
    </w:p>
    <w:p w14:paraId="235D61EF" w14:textId="77777777" w:rsidR="000446B2" w:rsidRDefault="000446B2">
      <w:pPr>
        <w:spacing w:after="9" w:line="259" w:lineRule="auto"/>
        <w:ind w:left="0" w:firstLine="0"/>
        <w:jc w:val="left"/>
        <w:rPr>
          <w:rFonts w:asciiTheme="minorHAnsi" w:hAnsiTheme="minorHAnsi" w:cstheme="minorHAnsi"/>
        </w:rPr>
      </w:pPr>
    </w:p>
    <w:p w14:paraId="5082CC04" w14:textId="77777777" w:rsidR="000446B2" w:rsidRDefault="000446B2">
      <w:pPr>
        <w:spacing w:after="9" w:line="259" w:lineRule="auto"/>
        <w:ind w:left="0" w:firstLine="0"/>
        <w:jc w:val="left"/>
        <w:rPr>
          <w:rFonts w:asciiTheme="minorHAnsi" w:hAnsiTheme="minorHAnsi" w:cstheme="minorHAnsi"/>
        </w:rPr>
      </w:pPr>
    </w:p>
    <w:p w14:paraId="44D98627" w14:textId="77777777" w:rsidR="000446B2" w:rsidRDefault="000446B2">
      <w:pPr>
        <w:spacing w:after="9" w:line="259" w:lineRule="auto"/>
        <w:ind w:left="0" w:firstLine="0"/>
        <w:jc w:val="left"/>
        <w:rPr>
          <w:rFonts w:asciiTheme="minorHAnsi" w:hAnsiTheme="minorHAnsi" w:cstheme="minorHAnsi"/>
        </w:rPr>
      </w:pPr>
    </w:p>
    <w:p w14:paraId="2F72C8DA" w14:textId="77777777" w:rsidR="0026387A" w:rsidRDefault="0026387A">
      <w:pPr>
        <w:spacing w:after="9" w:line="259" w:lineRule="auto"/>
        <w:ind w:left="0" w:firstLine="0"/>
        <w:jc w:val="left"/>
        <w:rPr>
          <w:rFonts w:asciiTheme="minorHAnsi" w:hAnsiTheme="minorHAnsi" w:cstheme="minorHAnsi"/>
        </w:rPr>
      </w:pPr>
    </w:p>
    <w:p w14:paraId="6190271D" w14:textId="77777777" w:rsidR="0026387A" w:rsidRDefault="0026387A">
      <w:pPr>
        <w:spacing w:after="9" w:line="259" w:lineRule="auto"/>
        <w:ind w:left="0" w:firstLine="0"/>
        <w:jc w:val="left"/>
        <w:rPr>
          <w:rFonts w:asciiTheme="minorHAnsi" w:hAnsiTheme="minorHAnsi" w:cstheme="minorHAnsi"/>
        </w:rPr>
      </w:pPr>
    </w:p>
    <w:p w14:paraId="72396E28" w14:textId="77777777" w:rsidR="0026387A" w:rsidRDefault="0026387A">
      <w:pPr>
        <w:spacing w:after="9" w:line="259" w:lineRule="auto"/>
        <w:ind w:left="0" w:firstLine="0"/>
        <w:jc w:val="left"/>
        <w:rPr>
          <w:rFonts w:asciiTheme="minorHAnsi" w:hAnsiTheme="minorHAnsi" w:cstheme="minorHAnsi"/>
        </w:rPr>
      </w:pPr>
    </w:p>
    <w:p w14:paraId="2043E095" w14:textId="77777777" w:rsidR="0026387A" w:rsidRDefault="0026387A">
      <w:pPr>
        <w:spacing w:after="9" w:line="259" w:lineRule="auto"/>
        <w:ind w:left="0" w:firstLine="0"/>
        <w:jc w:val="left"/>
        <w:rPr>
          <w:rFonts w:asciiTheme="minorHAnsi" w:hAnsiTheme="minorHAnsi" w:cstheme="minorHAnsi"/>
        </w:rPr>
      </w:pPr>
    </w:p>
    <w:p w14:paraId="670B64E8" w14:textId="77777777" w:rsidR="0026387A" w:rsidRDefault="0026387A">
      <w:pPr>
        <w:spacing w:after="9" w:line="259" w:lineRule="auto"/>
        <w:ind w:left="0" w:firstLine="0"/>
        <w:jc w:val="left"/>
        <w:rPr>
          <w:rFonts w:asciiTheme="minorHAnsi" w:hAnsiTheme="minorHAnsi" w:cstheme="minorHAnsi"/>
        </w:rPr>
      </w:pPr>
    </w:p>
    <w:p w14:paraId="3B2AFBA3" w14:textId="77777777" w:rsidR="0026387A" w:rsidRDefault="0026387A">
      <w:pPr>
        <w:spacing w:after="9" w:line="259" w:lineRule="auto"/>
        <w:ind w:left="0" w:firstLine="0"/>
        <w:jc w:val="left"/>
        <w:rPr>
          <w:rFonts w:asciiTheme="minorHAnsi" w:hAnsiTheme="minorHAnsi" w:cstheme="minorHAnsi"/>
        </w:rPr>
      </w:pPr>
    </w:p>
    <w:p w14:paraId="7B047082" w14:textId="77777777" w:rsidR="0026387A" w:rsidRDefault="0026387A">
      <w:pPr>
        <w:spacing w:after="9" w:line="259" w:lineRule="auto"/>
        <w:ind w:left="0" w:firstLine="0"/>
        <w:jc w:val="left"/>
        <w:rPr>
          <w:rFonts w:asciiTheme="minorHAnsi" w:hAnsiTheme="minorHAnsi" w:cstheme="minorHAnsi"/>
        </w:rPr>
      </w:pPr>
    </w:p>
    <w:p w14:paraId="745D1253" w14:textId="77777777" w:rsidR="0026387A" w:rsidRDefault="0026387A">
      <w:pPr>
        <w:spacing w:after="9" w:line="259" w:lineRule="auto"/>
        <w:ind w:left="0" w:firstLine="0"/>
        <w:jc w:val="left"/>
        <w:rPr>
          <w:rFonts w:asciiTheme="minorHAnsi" w:hAnsiTheme="minorHAnsi" w:cstheme="minorHAnsi"/>
        </w:rPr>
      </w:pPr>
    </w:p>
    <w:p w14:paraId="3194F7F5" w14:textId="77777777" w:rsidR="0026387A" w:rsidRDefault="0026387A">
      <w:pPr>
        <w:spacing w:after="9" w:line="259" w:lineRule="auto"/>
        <w:ind w:left="0" w:firstLine="0"/>
        <w:jc w:val="left"/>
        <w:rPr>
          <w:rFonts w:asciiTheme="minorHAnsi" w:hAnsiTheme="minorHAnsi" w:cstheme="minorHAnsi"/>
        </w:rPr>
      </w:pPr>
    </w:p>
    <w:p w14:paraId="3AF94AF2" w14:textId="77777777" w:rsidR="0026387A" w:rsidRDefault="0026387A">
      <w:pPr>
        <w:spacing w:after="9" w:line="259" w:lineRule="auto"/>
        <w:ind w:left="0" w:firstLine="0"/>
        <w:jc w:val="left"/>
        <w:rPr>
          <w:rFonts w:asciiTheme="minorHAnsi" w:hAnsiTheme="minorHAnsi" w:cstheme="minorHAnsi"/>
        </w:rPr>
      </w:pPr>
    </w:p>
    <w:p w14:paraId="08BCF0B2" w14:textId="77777777" w:rsidR="0026387A" w:rsidRDefault="0026387A">
      <w:pPr>
        <w:spacing w:after="9" w:line="259" w:lineRule="auto"/>
        <w:ind w:left="0" w:firstLine="0"/>
        <w:jc w:val="left"/>
        <w:rPr>
          <w:rFonts w:asciiTheme="minorHAnsi" w:hAnsiTheme="minorHAnsi" w:cstheme="minorHAnsi"/>
        </w:rPr>
      </w:pPr>
    </w:p>
    <w:p w14:paraId="536A9AC7" w14:textId="77777777" w:rsidR="0026387A" w:rsidRDefault="0026387A">
      <w:pPr>
        <w:spacing w:after="9" w:line="259" w:lineRule="auto"/>
        <w:ind w:left="0" w:firstLine="0"/>
        <w:jc w:val="left"/>
        <w:rPr>
          <w:rFonts w:asciiTheme="minorHAnsi" w:hAnsiTheme="minorHAnsi" w:cstheme="minorHAnsi"/>
        </w:rPr>
      </w:pPr>
    </w:p>
    <w:p w14:paraId="3BC0B463" w14:textId="77777777" w:rsidR="0026387A" w:rsidRDefault="0026387A">
      <w:pPr>
        <w:spacing w:after="9" w:line="259" w:lineRule="auto"/>
        <w:ind w:left="0" w:firstLine="0"/>
        <w:jc w:val="left"/>
        <w:rPr>
          <w:rFonts w:asciiTheme="minorHAnsi" w:hAnsiTheme="minorHAnsi" w:cstheme="minorHAnsi"/>
        </w:rPr>
      </w:pPr>
    </w:p>
    <w:p w14:paraId="6AD5099D" w14:textId="77777777" w:rsidR="0026387A" w:rsidRDefault="0026387A">
      <w:pPr>
        <w:spacing w:after="9" w:line="259" w:lineRule="auto"/>
        <w:ind w:left="0" w:firstLine="0"/>
        <w:jc w:val="left"/>
        <w:rPr>
          <w:rFonts w:asciiTheme="minorHAnsi" w:hAnsiTheme="minorHAnsi" w:cstheme="minorHAnsi"/>
        </w:rPr>
      </w:pPr>
    </w:p>
    <w:p w14:paraId="09DEA91A" w14:textId="77777777" w:rsidR="0026387A" w:rsidRDefault="0026387A">
      <w:pPr>
        <w:spacing w:after="9" w:line="259" w:lineRule="auto"/>
        <w:ind w:left="0" w:firstLine="0"/>
        <w:jc w:val="left"/>
        <w:rPr>
          <w:rFonts w:asciiTheme="minorHAnsi" w:hAnsiTheme="minorHAnsi" w:cstheme="minorHAnsi"/>
        </w:rPr>
      </w:pPr>
    </w:p>
    <w:p w14:paraId="3E09EEA3" w14:textId="77777777" w:rsidR="0026387A" w:rsidRDefault="0026387A">
      <w:pPr>
        <w:spacing w:after="9" w:line="259" w:lineRule="auto"/>
        <w:ind w:left="0" w:firstLine="0"/>
        <w:jc w:val="left"/>
        <w:rPr>
          <w:rFonts w:asciiTheme="minorHAnsi" w:hAnsiTheme="minorHAnsi" w:cstheme="minorHAnsi"/>
        </w:rPr>
      </w:pPr>
    </w:p>
    <w:p w14:paraId="1E14B2CB" w14:textId="77777777" w:rsidR="0026387A" w:rsidRDefault="0026387A">
      <w:pPr>
        <w:spacing w:after="9" w:line="259" w:lineRule="auto"/>
        <w:ind w:left="0" w:firstLine="0"/>
        <w:jc w:val="left"/>
        <w:rPr>
          <w:rFonts w:asciiTheme="minorHAnsi" w:hAnsiTheme="minorHAnsi" w:cstheme="minorHAnsi"/>
        </w:rPr>
      </w:pPr>
    </w:p>
    <w:p w14:paraId="67FC51B2" w14:textId="77777777" w:rsidR="000446B2" w:rsidRDefault="000446B2">
      <w:pPr>
        <w:spacing w:after="9" w:line="259" w:lineRule="auto"/>
        <w:ind w:left="0" w:firstLine="0"/>
        <w:jc w:val="left"/>
        <w:rPr>
          <w:rFonts w:asciiTheme="minorHAnsi" w:hAnsiTheme="minorHAnsi" w:cstheme="minorHAnsi"/>
        </w:rPr>
      </w:pPr>
    </w:p>
    <w:p w14:paraId="55D6F719" w14:textId="77777777" w:rsidR="000446B2" w:rsidRDefault="000446B2">
      <w:pPr>
        <w:spacing w:after="9" w:line="259" w:lineRule="auto"/>
        <w:ind w:left="0" w:firstLine="0"/>
        <w:jc w:val="left"/>
        <w:rPr>
          <w:rFonts w:asciiTheme="minorHAnsi" w:hAnsiTheme="minorHAnsi" w:cstheme="minorHAnsi"/>
        </w:rPr>
      </w:pPr>
    </w:p>
    <w:p w14:paraId="32D26754" w14:textId="77777777" w:rsidR="000446B2" w:rsidRDefault="000446B2">
      <w:pPr>
        <w:spacing w:after="9" w:line="259" w:lineRule="auto"/>
        <w:ind w:left="0" w:firstLine="0"/>
        <w:jc w:val="left"/>
        <w:rPr>
          <w:rFonts w:asciiTheme="minorHAnsi" w:hAnsiTheme="minorHAnsi" w:cstheme="minorHAnsi"/>
        </w:rPr>
      </w:pPr>
    </w:p>
    <w:p w14:paraId="1CFEC948" w14:textId="77777777" w:rsidR="00570517" w:rsidRPr="00570517" w:rsidRDefault="00570517" w:rsidP="00570517">
      <w:pPr>
        <w:spacing w:after="0" w:line="259" w:lineRule="auto"/>
        <w:ind w:left="0" w:firstLine="0"/>
        <w:jc w:val="left"/>
      </w:pPr>
    </w:p>
    <w:p w14:paraId="757C9FDA" w14:textId="699813D6" w:rsidR="00570517" w:rsidRPr="00570517" w:rsidRDefault="00570517" w:rsidP="00570517">
      <w:pPr>
        <w:keepNext/>
        <w:keepLines/>
        <w:spacing w:after="4"/>
        <w:ind w:left="-5" w:right="52"/>
        <w:outlineLvl w:val="0"/>
        <w:rPr>
          <w:rFonts w:asciiTheme="minorHAnsi" w:hAnsiTheme="minorHAnsi" w:cstheme="minorHAnsi"/>
          <w:b/>
          <w:color w:val="00B0F0"/>
        </w:rPr>
      </w:pPr>
      <w:bookmarkStart w:id="118" w:name="_Toc524087015"/>
      <w:bookmarkStart w:id="119" w:name="_Toc20913296"/>
      <w:r w:rsidRPr="00570517">
        <w:rPr>
          <w:rFonts w:asciiTheme="minorHAnsi" w:hAnsiTheme="minorHAnsi" w:cstheme="minorHAnsi"/>
          <w:b/>
          <w:color w:val="00B0F0"/>
        </w:rPr>
        <w:t>PRILOG II./ Tablica za nuđenje roka isporuke</w:t>
      </w:r>
      <w:bookmarkEnd w:id="118"/>
      <w:bookmarkEnd w:id="119"/>
      <w:r w:rsidRPr="00570517">
        <w:rPr>
          <w:rFonts w:asciiTheme="minorHAnsi" w:hAnsiTheme="minorHAnsi" w:cstheme="minorHAnsi"/>
          <w:b/>
          <w:color w:val="00B0F0"/>
        </w:rPr>
        <w:t xml:space="preserve"> </w:t>
      </w:r>
    </w:p>
    <w:p w14:paraId="490D6016"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212C096E"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0569B177" w14:textId="0A3DE8D7" w:rsidR="00570517" w:rsidRPr="00570517" w:rsidRDefault="00570517" w:rsidP="00570517">
      <w:pPr>
        <w:spacing w:after="0" w:line="259" w:lineRule="auto"/>
        <w:ind w:left="0" w:firstLine="0"/>
        <w:jc w:val="left"/>
        <w:rPr>
          <w:rFonts w:asciiTheme="minorHAnsi" w:hAnsiTheme="minorHAnsi" w:cstheme="minorHAnsi"/>
        </w:rPr>
      </w:pPr>
    </w:p>
    <w:p w14:paraId="42C9CF30"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tbl>
      <w:tblPr>
        <w:tblStyle w:val="TableGrid3"/>
        <w:tblW w:w="8216" w:type="dxa"/>
        <w:tblInd w:w="7" w:type="dxa"/>
        <w:tblCellMar>
          <w:left w:w="115" w:type="dxa"/>
          <w:right w:w="115" w:type="dxa"/>
        </w:tblCellMar>
        <w:tblLook w:val="04A0" w:firstRow="1" w:lastRow="0" w:firstColumn="1" w:lastColumn="0" w:noHBand="0" w:noVBand="1"/>
      </w:tblPr>
      <w:tblGrid>
        <w:gridCol w:w="3963"/>
        <w:gridCol w:w="4253"/>
      </w:tblGrid>
      <w:tr w:rsidR="00570517" w:rsidRPr="00570517" w14:paraId="54538E7E" w14:textId="77777777" w:rsidTr="00AA2CBF">
        <w:trPr>
          <w:trHeight w:val="724"/>
        </w:trPr>
        <w:tc>
          <w:tcPr>
            <w:tcW w:w="396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31E3DAD" w14:textId="77777777" w:rsidR="00570517" w:rsidRPr="00570517" w:rsidRDefault="00570517" w:rsidP="00570517">
            <w:pPr>
              <w:spacing w:after="0" w:line="259" w:lineRule="auto"/>
              <w:ind w:left="4" w:firstLine="0"/>
              <w:jc w:val="center"/>
              <w:rPr>
                <w:rFonts w:asciiTheme="minorHAnsi" w:hAnsiTheme="minorHAnsi" w:cstheme="minorHAnsi"/>
                <w:b/>
              </w:rPr>
            </w:pPr>
            <w:r w:rsidRPr="00570517">
              <w:rPr>
                <w:rFonts w:asciiTheme="minorHAnsi" w:hAnsiTheme="minorHAnsi" w:cstheme="minorHAnsi"/>
                <w:b/>
              </w:rPr>
              <w:t xml:space="preserve">Opis </w:t>
            </w:r>
          </w:p>
        </w:tc>
        <w:tc>
          <w:tcPr>
            <w:tcW w:w="4253"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4A30FC80" w14:textId="51948325" w:rsidR="00570517" w:rsidRPr="00570517" w:rsidRDefault="00570517" w:rsidP="00AA2CBF">
            <w:pPr>
              <w:spacing w:after="0" w:line="259" w:lineRule="auto"/>
              <w:ind w:left="856" w:right="793" w:firstLine="0"/>
              <w:jc w:val="center"/>
              <w:rPr>
                <w:rFonts w:asciiTheme="minorHAnsi" w:hAnsiTheme="minorHAnsi" w:cstheme="minorHAnsi"/>
                <w:b/>
              </w:rPr>
            </w:pPr>
            <w:r w:rsidRPr="00570517">
              <w:rPr>
                <w:rFonts w:asciiTheme="minorHAnsi" w:hAnsiTheme="minorHAnsi" w:cstheme="minorHAnsi"/>
                <w:b/>
              </w:rPr>
              <w:t>Ponuđeni rok isporuke</w:t>
            </w:r>
            <w:r w:rsidR="00AA2CBF">
              <w:rPr>
                <w:rFonts w:asciiTheme="minorHAnsi" w:hAnsiTheme="minorHAnsi" w:cstheme="minorHAnsi"/>
                <w:b/>
              </w:rPr>
              <w:t xml:space="preserve"> robe</w:t>
            </w:r>
            <w:r w:rsidRPr="00570517">
              <w:rPr>
                <w:rFonts w:asciiTheme="minorHAnsi" w:hAnsiTheme="minorHAnsi" w:cstheme="minorHAnsi"/>
                <w:b/>
              </w:rPr>
              <w:t xml:space="preserve"> </w:t>
            </w:r>
          </w:p>
        </w:tc>
      </w:tr>
      <w:tr w:rsidR="00570517" w:rsidRPr="00570517" w14:paraId="1E27A97C" w14:textId="77777777" w:rsidTr="00B523E8">
        <w:trPr>
          <w:trHeight w:val="576"/>
        </w:trPr>
        <w:tc>
          <w:tcPr>
            <w:tcW w:w="3963" w:type="dxa"/>
            <w:vMerge w:val="restar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248E695E" w14:textId="1F33C752" w:rsidR="00570517" w:rsidRPr="00570517" w:rsidRDefault="00570517" w:rsidP="00570517">
            <w:pPr>
              <w:spacing w:after="0" w:line="259" w:lineRule="auto"/>
              <w:ind w:left="502" w:right="502" w:firstLine="0"/>
              <w:jc w:val="center"/>
              <w:rPr>
                <w:rFonts w:asciiTheme="minorHAnsi" w:hAnsiTheme="minorHAnsi" w:cstheme="minorHAnsi"/>
              </w:rPr>
            </w:pPr>
            <w:r w:rsidRPr="00570517">
              <w:rPr>
                <w:rFonts w:asciiTheme="minorHAnsi" w:hAnsiTheme="minorHAnsi" w:cstheme="minorHAnsi"/>
              </w:rPr>
              <w:t>Rok isporuke robe (računa se od dana primitka narudžbenice</w:t>
            </w:r>
            <w:r w:rsidR="003D0E02">
              <w:rPr>
                <w:rFonts w:asciiTheme="minorHAnsi" w:hAnsiTheme="minorHAnsi" w:cstheme="minorHAnsi"/>
              </w:rPr>
              <w:t xml:space="preserve"> Naručitelja za pojedinačnom isporukom</w:t>
            </w:r>
            <w:r w:rsidRPr="00570517">
              <w:rPr>
                <w:rFonts w:asciiTheme="minorHAnsi" w:hAnsiTheme="minorHAnsi" w:cstheme="minorHAnsi"/>
              </w:rPr>
              <w:t xml:space="preserve">) </w:t>
            </w:r>
          </w:p>
        </w:tc>
        <w:tc>
          <w:tcPr>
            <w:tcW w:w="4253" w:type="dxa"/>
            <w:tcBorders>
              <w:top w:val="single" w:sz="4" w:space="0" w:color="000000"/>
              <w:left w:val="single" w:sz="4" w:space="0" w:color="000000"/>
              <w:bottom w:val="single" w:sz="4" w:space="0" w:color="000000"/>
              <w:right w:val="single" w:sz="4" w:space="0" w:color="000000"/>
            </w:tcBorders>
            <w:vAlign w:val="center"/>
          </w:tcPr>
          <w:p w14:paraId="066CFCB7" w14:textId="2C5BBE18" w:rsidR="00570517" w:rsidRPr="00570517" w:rsidRDefault="003D0E02" w:rsidP="00570517">
            <w:pPr>
              <w:spacing w:after="0" w:line="259" w:lineRule="auto"/>
              <w:ind w:left="1" w:firstLine="0"/>
              <w:jc w:val="center"/>
              <w:rPr>
                <w:rFonts w:asciiTheme="minorHAnsi" w:hAnsiTheme="minorHAnsi" w:cstheme="minorHAnsi"/>
              </w:rPr>
            </w:pPr>
            <w:r>
              <w:rPr>
                <w:rFonts w:asciiTheme="minorHAnsi" w:hAnsiTheme="minorHAnsi" w:cstheme="minorHAnsi"/>
              </w:rPr>
              <w:t>0-1 dan</w:t>
            </w:r>
            <w:r w:rsidR="00570517" w:rsidRPr="00570517">
              <w:rPr>
                <w:rFonts w:asciiTheme="minorHAnsi" w:hAnsiTheme="minorHAnsi" w:cstheme="minorHAnsi"/>
              </w:rPr>
              <w:t xml:space="preserve"> </w:t>
            </w:r>
          </w:p>
        </w:tc>
      </w:tr>
      <w:tr w:rsidR="00570517" w:rsidRPr="00570517" w14:paraId="3563A8B2" w14:textId="77777777" w:rsidTr="00B523E8">
        <w:trPr>
          <w:trHeight w:val="578"/>
        </w:trPr>
        <w:tc>
          <w:tcPr>
            <w:tcW w:w="0" w:type="auto"/>
            <w:vMerge/>
            <w:tcBorders>
              <w:top w:val="nil"/>
              <w:left w:val="single" w:sz="4" w:space="0" w:color="000000"/>
              <w:bottom w:val="nil"/>
              <w:right w:val="single" w:sz="4" w:space="0" w:color="000000"/>
            </w:tcBorders>
            <w:shd w:val="clear" w:color="auto" w:fill="BDD6EE" w:themeFill="accent1" w:themeFillTint="66"/>
          </w:tcPr>
          <w:p w14:paraId="729DCBF1" w14:textId="77777777" w:rsidR="00570517" w:rsidRPr="00570517" w:rsidRDefault="00570517" w:rsidP="00570517">
            <w:pPr>
              <w:spacing w:after="160" w:line="259" w:lineRule="auto"/>
              <w:ind w:left="0" w:firstLine="0"/>
              <w:jc w:val="left"/>
              <w:rPr>
                <w:rFonts w:asciiTheme="minorHAnsi" w:hAnsiTheme="minorHAnsi" w:cstheme="minorHAnsi"/>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2AA5CAD9" w14:textId="56987C27" w:rsidR="00570517" w:rsidRPr="00570517" w:rsidRDefault="003D0E02" w:rsidP="00570517">
            <w:pPr>
              <w:spacing w:after="0" w:line="259" w:lineRule="auto"/>
              <w:ind w:left="0" w:right="1" w:firstLine="0"/>
              <w:jc w:val="center"/>
              <w:rPr>
                <w:rFonts w:asciiTheme="minorHAnsi" w:hAnsiTheme="minorHAnsi" w:cstheme="minorHAnsi"/>
              </w:rPr>
            </w:pPr>
            <w:r>
              <w:rPr>
                <w:rFonts w:asciiTheme="minorHAnsi" w:hAnsiTheme="minorHAnsi" w:cstheme="minorHAnsi"/>
              </w:rPr>
              <w:t>2-3 dana</w:t>
            </w:r>
          </w:p>
        </w:tc>
      </w:tr>
      <w:tr w:rsidR="00570517" w:rsidRPr="00570517" w14:paraId="0E061E14" w14:textId="77777777" w:rsidTr="00B523E8">
        <w:trPr>
          <w:trHeight w:val="576"/>
        </w:trPr>
        <w:tc>
          <w:tcPr>
            <w:tcW w:w="0" w:type="auto"/>
            <w:vMerge/>
            <w:tcBorders>
              <w:top w:val="nil"/>
              <w:left w:val="single" w:sz="4" w:space="0" w:color="000000"/>
              <w:bottom w:val="nil"/>
              <w:right w:val="single" w:sz="4" w:space="0" w:color="000000"/>
            </w:tcBorders>
            <w:shd w:val="clear" w:color="auto" w:fill="BDD6EE" w:themeFill="accent1" w:themeFillTint="66"/>
          </w:tcPr>
          <w:p w14:paraId="4B4B818A" w14:textId="77777777" w:rsidR="00570517" w:rsidRPr="00570517" w:rsidRDefault="00570517" w:rsidP="00570517">
            <w:pPr>
              <w:spacing w:after="160" w:line="259" w:lineRule="auto"/>
              <w:ind w:left="0" w:firstLine="0"/>
              <w:jc w:val="left"/>
              <w:rPr>
                <w:rFonts w:asciiTheme="minorHAnsi" w:hAnsiTheme="minorHAnsi" w:cstheme="minorHAnsi"/>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2AB572E9" w14:textId="4F71A2E7" w:rsidR="00570517" w:rsidRPr="00570517" w:rsidRDefault="00570517" w:rsidP="00570517">
            <w:pPr>
              <w:spacing w:after="0" w:line="259" w:lineRule="auto"/>
              <w:ind w:left="1" w:firstLine="0"/>
              <w:jc w:val="center"/>
              <w:rPr>
                <w:rFonts w:asciiTheme="minorHAnsi" w:hAnsiTheme="minorHAnsi" w:cstheme="minorHAnsi"/>
              </w:rPr>
            </w:pPr>
            <w:r w:rsidRPr="00570517">
              <w:rPr>
                <w:rFonts w:asciiTheme="minorHAnsi" w:hAnsiTheme="minorHAnsi" w:cstheme="minorHAnsi"/>
              </w:rPr>
              <w:t>4</w:t>
            </w:r>
            <w:r w:rsidR="003D0E02">
              <w:rPr>
                <w:rFonts w:asciiTheme="minorHAnsi" w:hAnsiTheme="minorHAnsi" w:cstheme="minorHAnsi"/>
              </w:rPr>
              <w:t>-5 dana</w:t>
            </w:r>
          </w:p>
        </w:tc>
      </w:tr>
    </w:tbl>
    <w:p w14:paraId="2FFEEB5A"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6197AEF0"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131F25D3" w14:textId="77777777" w:rsidR="00570517" w:rsidRPr="00570517" w:rsidRDefault="00570517" w:rsidP="00570517">
      <w:pPr>
        <w:spacing w:after="1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2CFAD410" w14:textId="04212D74" w:rsidR="00570517" w:rsidRPr="00570517" w:rsidRDefault="00570517" w:rsidP="00570517">
      <w:pPr>
        <w:ind w:left="-5" w:right="54"/>
        <w:rPr>
          <w:rFonts w:asciiTheme="minorHAnsi" w:hAnsiTheme="minorHAnsi" w:cstheme="minorHAnsi"/>
        </w:rPr>
      </w:pPr>
      <w:r w:rsidRPr="00570517">
        <w:rPr>
          <w:rFonts w:asciiTheme="minorHAnsi" w:hAnsiTheme="minorHAnsi" w:cstheme="minorHAnsi"/>
        </w:rPr>
        <w:t xml:space="preserve">Napomena: Ponuditelj u tabeli zaokružuje ponuđeni broj dana za isporuku. </w:t>
      </w:r>
    </w:p>
    <w:p w14:paraId="2DA63D6F"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5D8F9A13"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6916A111"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242E0509"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1483E76A"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23518961"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0A1006BD"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23DF327D"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44A0B73B" w14:textId="363ECCBC" w:rsidR="00570517" w:rsidRPr="00570517" w:rsidRDefault="00570517" w:rsidP="00570517">
      <w:pPr>
        <w:ind w:left="-5" w:right="54"/>
        <w:rPr>
          <w:rFonts w:asciiTheme="minorHAnsi" w:hAnsiTheme="minorHAnsi" w:cstheme="minorHAnsi"/>
        </w:rPr>
      </w:pPr>
      <w:r w:rsidRPr="00570517">
        <w:rPr>
          <w:rFonts w:asciiTheme="minorHAnsi" w:hAnsiTheme="minorHAnsi" w:cstheme="minorHAnsi"/>
        </w:rPr>
        <w:t xml:space="preserve">_______________________                            M.P.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70517">
        <w:rPr>
          <w:rFonts w:asciiTheme="minorHAnsi" w:hAnsiTheme="minorHAnsi" w:cstheme="minorHAnsi"/>
        </w:rPr>
        <w:t xml:space="preserve">________________________ </w:t>
      </w:r>
    </w:p>
    <w:p w14:paraId="64A239C2" w14:textId="43B80090" w:rsidR="00570517" w:rsidRPr="00570517" w:rsidRDefault="00570517" w:rsidP="00570517">
      <w:pPr>
        <w:ind w:left="-5" w:right="54"/>
        <w:rPr>
          <w:rFonts w:asciiTheme="minorHAnsi" w:hAnsiTheme="minorHAnsi" w:cstheme="minorHAnsi"/>
        </w:rPr>
      </w:pPr>
      <w:r w:rsidRPr="00570517">
        <w:rPr>
          <w:rFonts w:asciiTheme="minorHAnsi" w:hAnsiTheme="minorHAnsi" w:cstheme="minorHAnsi"/>
        </w:rPr>
        <w:t xml:space="preserve">       Mjesto i datum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570517">
        <w:rPr>
          <w:rFonts w:asciiTheme="minorHAnsi" w:hAnsiTheme="minorHAnsi" w:cstheme="minorHAnsi"/>
        </w:rPr>
        <w:t xml:space="preserve">      Potpis  </w:t>
      </w:r>
    </w:p>
    <w:p w14:paraId="3E8EB3D3"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03957228"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17492D78"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6D620C43" w14:textId="77777777" w:rsidR="00570517" w:rsidRPr="00570517" w:rsidRDefault="00570517" w:rsidP="00570517">
      <w:pPr>
        <w:spacing w:after="0" w:line="259" w:lineRule="auto"/>
        <w:ind w:left="0" w:firstLine="0"/>
        <w:jc w:val="left"/>
        <w:rPr>
          <w:rFonts w:asciiTheme="minorHAnsi" w:hAnsiTheme="minorHAnsi" w:cstheme="minorHAnsi"/>
        </w:rPr>
      </w:pPr>
      <w:r w:rsidRPr="00570517">
        <w:rPr>
          <w:rFonts w:asciiTheme="minorHAnsi" w:hAnsiTheme="minorHAnsi" w:cstheme="minorHAnsi"/>
        </w:rPr>
        <w:t xml:space="preserve"> </w:t>
      </w:r>
    </w:p>
    <w:p w14:paraId="657D64F7" w14:textId="00D8D4CE" w:rsidR="00570517" w:rsidRDefault="00570517" w:rsidP="00570517">
      <w:pPr>
        <w:spacing w:after="4"/>
        <w:ind w:left="-5" w:right="16"/>
        <w:jc w:val="left"/>
        <w:rPr>
          <w:rFonts w:asciiTheme="minorHAnsi" w:hAnsiTheme="minorHAnsi" w:cstheme="minorHAnsi"/>
          <w:i/>
        </w:rPr>
      </w:pPr>
      <w:r w:rsidRPr="00570517">
        <w:rPr>
          <w:rFonts w:asciiTheme="minorHAnsi" w:hAnsiTheme="minorHAnsi" w:cstheme="minorHAnsi"/>
          <w:i/>
        </w:rPr>
        <w:t xml:space="preserve">Napomena: Ukoliko </w:t>
      </w:r>
      <w:r w:rsidR="004A10B8">
        <w:rPr>
          <w:rFonts w:asciiTheme="minorHAnsi" w:hAnsiTheme="minorHAnsi" w:cstheme="minorHAnsi"/>
          <w:i/>
        </w:rPr>
        <w:t>ponuditelj ne dostavi Prilog II</w:t>
      </w:r>
      <w:r w:rsidRPr="00570517">
        <w:rPr>
          <w:rFonts w:asciiTheme="minorHAnsi" w:hAnsiTheme="minorHAnsi" w:cstheme="minorHAnsi"/>
          <w:i/>
        </w:rPr>
        <w:t xml:space="preserve">./ Tablica za nuđenje roka isporuke, Naručitelj će smatrati da ponuditelj nudi rok isporuke </w:t>
      </w:r>
      <w:r w:rsidR="004A10B8">
        <w:rPr>
          <w:rFonts w:asciiTheme="minorHAnsi" w:hAnsiTheme="minorHAnsi" w:cstheme="minorHAnsi"/>
          <w:i/>
        </w:rPr>
        <w:t xml:space="preserve">veći od 5 (pet) dana </w:t>
      </w:r>
      <w:r w:rsidRPr="00570517">
        <w:rPr>
          <w:rFonts w:asciiTheme="minorHAnsi" w:hAnsiTheme="minorHAnsi" w:cstheme="minorHAnsi"/>
          <w:i/>
        </w:rPr>
        <w:t xml:space="preserve">i dodijelit će mu 0 bodova. </w:t>
      </w:r>
    </w:p>
    <w:p w14:paraId="13CF7630" w14:textId="77777777" w:rsidR="00AA2CBF" w:rsidRDefault="00AA2CBF" w:rsidP="00570517">
      <w:pPr>
        <w:spacing w:after="4"/>
        <w:ind w:left="-5" w:right="16"/>
        <w:jc w:val="left"/>
        <w:rPr>
          <w:rFonts w:asciiTheme="minorHAnsi" w:hAnsiTheme="minorHAnsi" w:cstheme="minorHAnsi"/>
        </w:rPr>
      </w:pPr>
    </w:p>
    <w:p w14:paraId="38193767" w14:textId="77777777" w:rsidR="00505FA6" w:rsidRDefault="00505FA6" w:rsidP="00570517">
      <w:pPr>
        <w:spacing w:after="4"/>
        <w:ind w:left="-5" w:right="16"/>
        <w:jc w:val="left"/>
        <w:rPr>
          <w:rFonts w:asciiTheme="minorHAnsi" w:hAnsiTheme="minorHAnsi" w:cstheme="minorHAnsi"/>
        </w:rPr>
      </w:pPr>
    </w:p>
    <w:p w14:paraId="3A6F33A0" w14:textId="77777777" w:rsidR="00505FA6" w:rsidRDefault="00505FA6" w:rsidP="00570517">
      <w:pPr>
        <w:spacing w:after="4"/>
        <w:ind w:left="-5" w:right="16"/>
        <w:jc w:val="left"/>
        <w:rPr>
          <w:rFonts w:asciiTheme="minorHAnsi" w:hAnsiTheme="minorHAnsi" w:cstheme="minorHAnsi"/>
        </w:rPr>
      </w:pPr>
    </w:p>
    <w:p w14:paraId="571C465C" w14:textId="77777777" w:rsidR="00505FA6" w:rsidRDefault="00505FA6" w:rsidP="00570517">
      <w:pPr>
        <w:spacing w:after="4"/>
        <w:ind w:left="-5" w:right="16"/>
        <w:jc w:val="left"/>
        <w:rPr>
          <w:rFonts w:asciiTheme="minorHAnsi" w:hAnsiTheme="minorHAnsi" w:cstheme="minorHAnsi"/>
        </w:rPr>
      </w:pPr>
    </w:p>
    <w:p w14:paraId="72C40AF7" w14:textId="77777777" w:rsidR="00505FA6" w:rsidRDefault="00505FA6" w:rsidP="00570517">
      <w:pPr>
        <w:spacing w:after="4"/>
        <w:ind w:left="-5" w:right="16"/>
        <w:jc w:val="left"/>
        <w:rPr>
          <w:rFonts w:asciiTheme="minorHAnsi" w:hAnsiTheme="minorHAnsi" w:cstheme="minorHAnsi"/>
        </w:rPr>
      </w:pPr>
    </w:p>
    <w:p w14:paraId="65E593E0" w14:textId="77777777" w:rsidR="00505FA6" w:rsidRDefault="00505FA6" w:rsidP="00570517">
      <w:pPr>
        <w:spacing w:after="4"/>
        <w:ind w:left="-5" w:right="16"/>
        <w:jc w:val="left"/>
        <w:rPr>
          <w:rFonts w:asciiTheme="minorHAnsi" w:hAnsiTheme="minorHAnsi" w:cstheme="minorHAnsi"/>
        </w:rPr>
      </w:pPr>
    </w:p>
    <w:p w14:paraId="3366D2D1" w14:textId="77777777" w:rsidR="00505FA6" w:rsidRDefault="00505FA6" w:rsidP="00570517">
      <w:pPr>
        <w:spacing w:after="4"/>
        <w:ind w:left="-5" w:right="16"/>
        <w:jc w:val="left"/>
        <w:rPr>
          <w:rFonts w:asciiTheme="minorHAnsi" w:hAnsiTheme="minorHAnsi" w:cstheme="minorHAnsi"/>
        </w:rPr>
      </w:pPr>
    </w:p>
    <w:p w14:paraId="0AB2589F" w14:textId="77777777" w:rsidR="00505FA6" w:rsidRDefault="00505FA6" w:rsidP="00570517">
      <w:pPr>
        <w:spacing w:after="4"/>
        <w:ind w:left="-5" w:right="16"/>
        <w:jc w:val="left"/>
        <w:rPr>
          <w:rFonts w:asciiTheme="minorHAnsi" w:hAnsiTheme="minorHAnsi" w:cstheme="minorHAnsi"/>
        </w:rPr>
      </w:pPr>
    </w:p>
    <w:p w14:paraId="76FE842E" w14:textId="77777777" w:rsidR="00505FA6" w:rsidRDefault="00505FA6" w:rsidP="00570517">
      <w:pPr>
        <w:spacing w:after="4"/>
        <w:ind w:left="-5" w:right="16"/>
        <w:jc w:val="left"/>
        <w:rPr>
          <w:rFonts w:asciiTheme="minorHAnsi" w:hAnsiTheme="minorHAnsi" w:cstheme="minorHAnsi"/>
        </w:rPr>
      </w:pPr>
    </w:p>
    <w:p w14:paraId="1D21D04D" w14:textId="77777777" w:rsidR="00505FA6" w:rsidRDefault="00505FA6" w:rsidP="00570517">
      <w:pPr>
        <w:spacing w:after="4"/>
        <w:ind w:left="-5" w:right="16"/>
        <w:jc w:val="left"/>
        <w:rPr>
          <w:rFonts w:asciiTheme="minorHAnsi" w:hAnsiTheme="minorHAnsi" w:cstheme="minorHAnsi"/>
        </w:rPr>
      </w:pPr>
    </w:p>
    <w:p w14:paraId="3540C98E" w14:textId="77777777" w:rsidR="00505FA6" w:rsidRDefault="00505FA6" w:rsidP="00570517">
      <w:pPr>
        <w:spacing w:after="4"/>
        <w:ind w:left="-5" w:right="16"/>
        <w:jc w:val="left"/>
        <w:rPr>
          <w:rFonts w:asciiTheme="minorHAnsi" w:hAnsiTheme="minorHAnsi" w:cstheme="minorHAnsi"/>
        </w:rPr>
      </w:pPr>
    </w:p>
    <w:p w14:paraId="11810D2D" w14:textId="77777777" w:rsidR="00505FA6" w:rsidRDefault="00505FA6" w:rsidP="00570517">
      <w:pPr>
        <w:spacing w:after="4"/>
        <w:ind w:left="-5" w:right="16"/>
        <w:jc w:val="left"/>
        <w:rPr>
          <w:rFonts w:asciiTheme="minorHAnsi" w:hAnsiTheme="minorHAnsi" w:cstheme="minorHAnsi"/>
        </w:rPr>
      </w:pPr>
    </w:p>
    <w:p w14:paraId="1EE340DB" w14:textId="77777777" w:rsidR="00505FA6" w:rsidRDefault="00505FA6" w:rsidP="00570517">
      <w:pPr>
        <w:spacing w:after="4"/>
        <w:ind w:left="-5" w:right="16"/>
        <w:jc w:val="left"/>
        <w:rPr>
          <w:rFonts w:asciiTheme="minorHAnsi" w:hAnsiTheme="minorHAnsi" w:cstheme="minorHAnsi"/>
        </w:rPr>
      </w:pPr>
    </w:p>
    <w:p w14:paraId="0F3BCC4E" w14:textId="77777777" w:rsidR="00505FA6" w:rsidRDefault="00505FA6" w:rsidP="00570517">
      <w:pPr>
        <w:spacing w:after="4"/>
        <w:ind w:left="-5" w:right="16"/>
        <w:jc w:val="left"/>
        <w:rPr>
          <w:rFonts w:asciiTheme="minorHAnsi" w:hAnsiTheme="minorHAnsi" w:cstheme="minorHAnsi"/>
        </w:rPr>
      </w:pPr>
    </w:p>
    <w:p w14:paraId="04198F67" w14:textId="77777777" w:rsidR="00505FA6" w:rsidRPr="00570517" w:rsidRDefault="00505FA6" w:rsidP="00570517">
      <w:pPr>
        <w:spacing w:after="4"/>
        <w:ind w:left="-5" w:right="16"/>
        <w:jc w:val="left"/>
        <w:rPr>
          <w:rFonts w:asciiTheme="minorHAnsi" w:hAnsiTheme="minorHAnsi" w:cstheme="minorHAnsi"/>
        </w:rPr>
      </w:pPr>
    </w:p>
    <w:p w14:paraId="28DBFD5F" w14:textId="1A93DE3C" w:rsidR="00E16882" w:rsidRDefault="00570517" w:rsidP="00E16882">
      <w:pPr>
        <w:spacing w:after="0" w:line="259" w:lineRule="auto"/>
        <w:ind w:left="0" w:firstLine="0"/>
        <w:jc w:val="left"/>
      </w:pPr>
      <w:r w:rsidRPr="00570517">
        <w:t xml:space="preserve"> </w:t>
      </w:r>
    </w:p>
    <w:p w14:paraId="35C16A88" w14:textId="77777777" w:rsidR="00E16882" w:rsidRPr="00E16882" w:rsidRDefault="00E16882" w:rsidP="00E16882">
      <w:pPr>
        <w:spacing w:after="0" w:line="259" w:lineRule="auto"/>
        <w:ind w:left="0" w:firstLine="0"/>
        <w:jc w:val="left"/>
        <w:sectPr w:rsidR="00E16882" w:rsidRPr="00E16882" w:rsidSect="003866EE">
          <w:headerReference w:type="even" r:id="rId13"/>
          <w:headerReference w:type="default" r:id="rId14"/>
          <w:headerReference w:type="first" r:id="rId15"/>
          <w:pgSz w:w="11907" w:h="16839" w:code="9"/>
          <w:pgMar w:top="1871" w:right="1418" w:bottom="1418" w:left="1418" w:header="567" w:footer="720" w:gutter="0"/>
          <w:cols w:space="720"/>
          <w:docGrid w:linePitch="299"/>
        </w:sectPr>
      </w:pPr>
    </w:p>
    <w:p w14:paraId="0D413A6F" w14:textId="77777777" w:rsidR="00DE0557" w:rsidRDefault="00DE0557" w:rsidP="00E16882">
      <w:pPr>
        <w:spacing w:after="0" w:line="259" w:lineRule="auto"/>
        <w:ind w:left="0" w:firstLine="0"/>
        <w:jc w:val="left"/>
        <w:rPr>
          <w:rFonts w:asciiTheme="minorHAnsi" w:hAnsiTheme="minorHAnsi" w:cstheme="minorHAnsi"/>
        </w:rPr>
      </w:pPr>
    </w:p>
    <w:sectPr w:rsidR="00DE0557" w:rsidSect="00DE0557">
      <w:pgSz w:w="16839" w:h="11907" w:orient="landscape" w:code="9"/>
      <w:pgMar w:top="1418" w:right="1871" w:bottom="1418" w:left="1418" w:header="567"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11F4B" w14:textId="77777777" w:rsidR="0040354A" w:rsidRDefault="0040354A">
      <w:pPr>
        <w:spacing w:after="0" w:line="240" w:lineRule="auto"/>
      </w:pPr>
      <w:r>
        <w:separator/>
      </w:r>
    </w:p>
  </w:endnote>
  <w:endnote w:type="continuationSeparator" w:id="0">
    <w:p w14:paraId="7BA79AC8" w14:textId="77777777" w:rsidR="0040354A" w:rsidRDefault="0040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E294B" w14:textId="77777777" w:rsidR="0040354A" w:rsidRDefault="0040354A">
      <w:pPr>
        <w:spacing w:after="0" w:line="240" w:lineRule="auto"/>
      </w:pPr>
      <w:r>
        <w:separator/>
      </w:r>
    </w:p>
  </w:footnote>
  <w:footnote w:type="continuationSeparator" w:id="0">
    <w:p w14:paraId="635EF971" w14:textId="77777777" w:rsidR="0040354A" w:rsidRDefault="004035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26387A" w14:paraId="0348FFA9"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5523D76A" w14:textId="77777777" w:rsidR="0026387A" w:rsidRDefault="0026387A">
          <w:pPr>
            <w:spacing w:after="0" w:line="259" w:lineRule="auto"/>
            <w:ind w:left="49" w:firstLine="0"/>
            <w:jc w:val="center"/>
          </w:pPr>
          <w:r>
            <w:rPr>
              <w:noProof/>
            </w:rPr>
            <w:drawing>
              <wp:inline distT="0" distB="0" distL="0" distR="0" wp14:anchorId="3DCB63D6" wp14:editId="3EC1D23F">
                <wp:extent cx="472440" cy="566928"/>
                <wp:effectExtent l="0" t="0" r="0" b="0"/>
                <wp:docPr id="15"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5B0BDFF6" w14:textId="77777777" w:rsidR="0026387A" w:rsidRDefault="0026387A">
          <w:pPr>
            <w:spacing w:after="15" w:line="259" w:lineRule="auto"/>
            <w:ind w:left="0" w:right="180" w:firstLine="0"/>
            <w:jc w:val="center"/>
          </w:pPr>
          <w:r>
            <w:rPr>
              <w:sz w:val="20"/>
            </w:rPr>
            <w:t xml:space="preserve">REPUBLIKA HRVATSKA </w:t>
          </w:r>
        </w:p>
        <w:p w14:paraId="719BD421" w14:textId="77777777" w:rsidR="0026387A" w:rsidRDefault="0026387A">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0225E82F" w14:textId="77777777" w:rsidR="0026387A" w:rsidRDefault="0026387A">
          <w:pPr>
            <w:spacing w:after="0" w:line="259" w:lineRule="auto"/>
            <w:ind w:left="0" w:firstLine="0"/>
            <w:jc w:val="center"/>
          </w:pPr>
          <w:r>
            <w:rPr>
              <w:sz w:val="20"/>
            </w:rPr>
            <w:t xml:space="preserve">Ev. broj nabave: 11/2018 </w:t>
          </w:r>
        </w:p>
      </w:tc>
    </w:tr>
    <w:tr w:rsidR="0026387A" w14:paraId="567408B4" w14:textId="77777777">
      <w:trPr>
        <w:trHeight w:val="298"/>
      </w:trPr>
      <w:tc>
        <w:tcPr>
          <w:tcW w:w="0" w:type="auto"/>
          <w:vMerge/>
          <w:tcBorders>
            <w:top w:val="nil"/>
            <w:left w:val="single" w:sz="4" w:space="0" w:color="000000"/>
            <w:bottom w:val="single" w:sz="4" w:space="0" w:color="000000"/>
            <w:right w:val="single" w:sz="4" w:space="0" w:color="000000"/>
          </w:tcBorders>
        </w:tcPr>
        <w:p w14:paraId="2284ACCC" w14:textId="77777777" w:rsidR="0026387A" w:rsidRDefault="0026387A">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56E5D3A3" w14:textId="77777777" w:rsidR="0026387A" w:rsidRDefault="0026387A">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49F4FBFE" w14:textId="77777777" w:rsidR="0026387A" w:rsidRDefault="0026387A">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Pr>
              <w:noProof/>
              <w:sz w:val="20"/>
            </w:rPr>
            <w:t>42</w:t>
          </w:r>
          <w:r>
            <w:rPr>
              <w:noProof/>
              <w:sz w:val="20"/>
            </w:rPr>
            <w:fldChar w:fldCharType="end"/>
          </w:r>
        </w:p>
      </w:tc>
    </w:tr>
  </w:tbl>
  <w:p w14:paraId="3C7EBB88" w14:textId="77777777" w:rsidR="0026387A" w:rsidRDefault="0026387A">
    <w:pPr>
      <w:spacing w:after="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3200"/>
      <w:gridCol w:w="4606"/>
      <w:gridCol w:w="1863"/>
    </w:tblGrid>
    <w:tr w:rsidR="0026387A" w14:paraId="4EE1AA40"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76AEC4C2" w14:textId="77777777" w:rsidR="0026387A" w:rsidRDefault="0026387A">
          <w:pPr>
            <w:spacing w:after="0" w:line="259" w:lineRule="auto"/>
            <w:ind w:left="49" w:firstLine="0"/>
            <w:jc w:val="center"/>
          </w:pPr>
          <w:r>
            <w:rPr>
              <w:rFonts w:ascii="Times New Roman" w:eastAsia="Times New Roman" w:hAnsi="Times New Roman" w:cs="Times New Roman"/>
              <w:noProof/>
            </w:rPr>
            <w:drawing>
              <wp:anchor distT="0" distB="0" distL="114300" distR="114300" simplePos="0" relativeHeight="251659264" behindDoc="0" locked="0" layoutInCell="1" allowOverlap="1" wp14:anchorId="2CAB9BFF" wp14:editId="4E8C48B2">
                <wp:simplePos x="809625" y="685800"/>
                <wp:positionH relativeFrom="margin">
                  <wp:align>center</wp:align>
                </wp:positionH>
                <wp:positionV relativeFrom="margin">
                  <wp:align>top</wp:align>
                </wp:positionV>
                <wp:extent cx="1877695" cy="652145"/>
                <wp:effectExtent l="0" t="0" r="8255" b="0"/>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52145"/>
                        </a:xfrm>
                        <a:prstGeom prst="rect">
                          <a:avLst/>
                        </a:prstGeom>
                        <a:noFill/>
                      </pic:spPr>
                    </pic:pic>
                  </a:graphicData>
                </a:graphic>
              </wp:anchor>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29BF3C91" w14:textId="77777777" w:rsidR="0026387A" w:rsidRPr="007436BE" w:rsidRDefault="0026387A">
          <w:pPr>
            <w:spacing w:after="0" w:line="259" w:lineRule="auto"/>
            <w:ind w:left="0" w:right="180" w:firstLine="0"/>
            <w:jc w:val="center"/>
            <w:rPr>
              <w:rFonts w:asciiTheme="minorHAnsi" w:hAnsiTheme="minorHAnsi" w:cstheme="minorHAnsi"/>
            </w:rPr>
          </w:pPr>
          <w:r w:rsidRPr="007436BE">
            <w:rPr>
              <w:rFonts w:asciiTheme="minorHAnsi" w:hAnsiTheme="minorHAnsi" w:cstheme="minorHAnsi"/>
            </w:rPr>
            <w:t xml:space="preserve">SANITAT DUBROVNIK d.o.o. </w:t>
          </w:r>
        </w:p>
      </w:tc>
      <w:tc>
        <w:tcPr>
          <w:tcW w:w="2268" w:type="dxa"/>
          <w:tcBorders>
            <w:top w:val="single" w:sz="4" w:space="0" w:color="000000"/>
            <w:left w:val="single" w:sz="4" w:space="0" w:color="000000"/>
            <w:bottom w:val="single" w:sz="4" w:space="0" w:color="000000"/>
            <w:right w:val="single" w:sz="4" w:space="0" w:color="000000"/>
          </w:tcBorders>
          <w:vAlign w:val="center"/>
        </w:tcPr>
        <w:p w14:paraId="28834458" w14:textId="70BF4BC6" w:rsidR="0026387A" w:rsidRPr="007436BE" w:rsidRDefault="0026387A">
          <w:pPr>
            <w:spacing w:after="0" w:line="259" w:lineRule="auto"/>
            <w:ind w:left="0" w:firstLine="0"/>
            <w:jc w:val="center"/>
            <w:rPr>
              <w:rFonts w:asciiTheme="minorHAnsi" w:hAnsiTheme="minorHAnsi" w:cstheme="minorHAnsi"/>
            </w:rPr>
          </w:pPr>
          <w:r>
            <w:rPr>
              <w:rFonts w:asciiTheme="minorHAnsi" w:hAnsiTheme="minorHAnsi" w:cstheme="minorHAnsi"/>
            </w:rPr>
            <w:t>Ev. broj nabave: MV 5/2019</w:t>
          </w:r>
          <w:r w:rsidRPr="007436BE">
            <w:rPr>
              <w:rFonts w:asciiTheme="minorHAnsi" w:hAnsiTheme="minorHAnsi" w:cstheme="minorHAnsi"/>
            </w:rPr>
            <w:t xml:space="preserve"> </w:t>
          </w:r>
        </w:p>
      </w:tc>
    </w:tr>
    <w:tr w:rsidR="0026387A" w14:paraId="6D2C7B0F" w14:textId="77777777" w:rsidTr="00B131FC">
      <w:trPr>
        <w:trHeight w:val="687"/>
      </w:trPr>
      <w:tc>
        <w:tcPr>
          <w:tcW w:w="0" w:type="auto"/>
          <w:vMerge/>
          <w:tcBorders>
            <w:top w:val="nil"/>
            <w:left w:val="single" w:sz="4" w:space="0" w:color="000000"/>
            <w:bottom w:val="single" w:sz="4" w:space="0" w:color="000000"/>
            <w:right w:val="single" w:sz="4" w:space="0" w:color="000000"/>
          </w:tcBorders>
        </w:tcPr>
        <w:p w14:paraId="424D41A0" w14:textId="77777777" w:rsidR="0026387A" w:rsidRDefault="0026387A">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28DB71F1" w14:textId="77777777" w:rsidR="0026387A" w:rsidRPr="007436BE" w:rsidRDefault="0026387A">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Dokumentacija o nabavi </w:t>
          </w:r>
        </w:p>
        <w:p w14:paraId="05AEE3BA" w14:textId="3E9E8EA8" w:rsidR="0026387A" w:rsidRPr="007436BE" w:rsidRDefault="0026387A" w:rsidP="008375ED">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Predmet nabave: </w:t>
          </w:r>
          <w:r>
            <w:t xml:space="preserve"> </w:t>
          </w:r>
          <w:r>
            <w:rPr>
              <w:rFonts w:asciiTheme="minorHAnsi" w:hAnsiTheme="minorHAnsi" w:cstheme="minorHAnsi"/>
            </w:rPr>
            <w:t>DEHIDRIRANA HRANA ZA PSE</w:t>
          </w:r>
        </w:p>
      </w:tc>
      <w:tc>
        <w:tcPr>
          <w:tcW w:w="2268" w:type="dxa"/>
          <w:tcBorders>
            <w:top w:val="single" w:sz="4" w:space="0" w:color="000000"/>
            <w:left w:val="single" w:sz="4" w:space="0" w:color="000000"/>
            <w:bottom w:val="single" w:sz="4" w:space="0" w:color="000000"/>
            <w:right w:val="single" w:sz="4" w:space="0" w:color="000000"/>
          </w:tcBorders>
        </w:tcPr>
        <w:p w14:paraId="2162FA63" w14:textId="6CAAC31B" w:rsidR="0026387A" w:rsidRPr="007436BE" w:rsidRDefault="0026387A" w:rsidP="00752231">
          <w:pPr>
            <w:spacing w:after="0" w:line="259" w:lineRule="auto"/>
            <w:ind w:left="3" w:firstLine="0"/>
            <w:jc w:val="center"/>
            <w:rPr>
              <w:rFonts w:asciiTheme="minorHAnsi" w:hAnsiTheme="minorHAnsi" w:cstheme="minorHAnsi"/>
            </w:rPr>
          </w:pPr>
          <w:r w:rsidRPr="007436BE">
            <w:rPr>
              <w:rFonts w:asciiTheme="minorHAnsi" w:hAnsiTheme="minorHAnsi" w:cstheme="minorHAnsi"/>
            </w:rPr>
            <w:t xml:space="preserve">Stranica </w:t>
          </w:r>
          <w:r w:rsidRPr="007436BE">
            <w:rPr>
              <w:rFonts w:asciiTheme="minorHAnsi" w:hAnsiTheme="minorHAnsi" w:cstheme="minorHAnsi"/>
            </w:rPr>
            <w:fldChar w:fldCharType="begin"/>
          </w:r>
          <w:r w:rsidRPr="007436BE">
            <w:rPr>
              <w:rFonts w:asciiTheme="minorHAnsi" w:hAnsiTheme="minorHAnsi" w:cstheme="minorHAnsi"/>
            </w:rPr>
            <w:instrText xml:space="preserve"> PAGE   \* MERGEFORMAT </w:instrText>
          </w:r>
          <w:r w:rsidRPr="007436BE">
            <w:rPr>
              <w:rFonts w:asciiTheme="minorHAnsi" w:hAnsiTheme="minorHAnsi" w:cstheme="minorHAnsi"/>
            </w:rPr>
            <w:fldChar w:fldCharType="separate"/>
          </w:r>
          <w:r w:rsidR="0040354A">
            <w:rPr>
              <w:rFonts w:asciiTheme="minorHAnsi" w:hAnsiTheme="minorHAnsi" w:cstheme="minorHAnsi"/>
              <w:noProof/>
            </w:rPr>
            <w:t>1</w:t>
          </w:r>
          <w:r w:rsidRPr="007436BE">
            <w:rPr>
              <w:rFonts w:asciiTheme="minorHAnsi" w:hAnsiTheme="minorHAnsi" w:cstheme="minorHAnsi"/>
            </w:rPr>
            <w:fldChar w:fldCharType="end"/>
          </w:r>
          <w:r>
            <w:rPr>
              <w:rFonts w:asciiTheme="minorHAnsi" w:hAnsiTheme="minorHAnsi" w:cstheme="minorHAnsi"/>
            </w:rPr>
            <w:t xml:space="preserve"> od 41</w:t>
          </w:r>
        </w:p>
      </w:tc>
    </w:tr>
  </w:tbl>
  <w:p w14:paraId="5E79D925" w14:textId="6B0A7874" w:rsidR="0026387A" w:rsidRDefault="0026387A">
    <w:pPr>
      <w:spacing w:after="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26387A" w14:paraId="0C229A3A"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396A8260" w14:textId="77777777" w:rsidR="0026387A" w:rsidRDefault="0026387A">
          <w:pPr>
            <w:spacing w:after="0" w:line="259" w:lineRule="auto"/>
            <w:ind w:left="49" w:firstLine="0"/>
            <w:jc w:val="center"/>
          </w:pPr>
          <w:r>
            <w:rPr>
              <w:noProof/>
            </w:rPr>
            <w:drawing>
              <wp:inline distT="0" distB="0" distL="0" distR="0" wp14:anchorId="76CDC44E" wp14:editId="4EF0D6E7">
                <wp:extent cx="472440" cy="566928"/>
                <wp:effectExtent l="0" t="0" r="0" b="0"/>
                <wp:docPr id="17"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461872AB" w14:textId="77777777" w:rsidR="0026387A" w:rsidRDefault="0026387A">
          <w:pPr>
            <w:spacing w:after="15" w:line="259" w:lineRule="auto"/>
            <w:ind w:left="0" w:right="180" w:firstLine="0"/>
            <w:jc w:val="center"/>
          </w:pPr>
          <w:r>
            <w:rPr>
              <w:sz w:val="20"/>
            </w:rPr>
            <w:t xml:space="preserve">REPUBLIKA HRVATSKA </w:t>
          </w:r>
        </w:p>
        <w:p w14:paraId="32F3E323" w14:textId="77777777" w:rsidR="0026387A" w:rsidRDefault="0026387A">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515D8776" w14:textId="77777777" w:rsidR="0026387A" w:rsidRDefault="0026387A">
          <w:pPr>
            <w:spacing w:after="0" w:line="259" w:lineRule="auto"/>
            <w:ind w:left="0" w:firstLine="0"/>
            <w:jc w:val="center"/>
          </w:pPr>
          <w:r>
            <w:rPr>
              <w:sz w:val="20"/>
            </w:rPr>
            <w:t xml:space="preserve">Ev. broj nabave: 11/2018 </w:t>
          </w:r>
        </w:p>
      </w:tc>
    </w:tr>
    <w:tr w:rsidR="0026387A" w14:paraId="7BC5E991" w14:textId="77777777">
      <w:trPr>
        <w:trHeight w:val="298"/>
      </w:trPr>
      <w:tc>
        <w:tcPr>
          <w:tcW w:w="0" w:type="auto"/>
          <w:vMerge/>
          <w:tcBorders>
            <w:top w:val="nil"/>
            <w:left w:val="single" w:sz="4" w:space="0" w:color="000000"/>
            <w:bottom w:val="single" w:sz="4" w:space="0" w:color="000000"/>
            <w:right w:val="single" w:sz="4" w:space="0" w:color="000000"/>
          </w:tcBorders>
        </w:tcPr>
        <w:p w14:paraId="26836D2D" w14:textId="77777777" w:rsidR="0026387A" w:rsidRDefault="0026387A">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1B00237A" w14:textId="77777777" w:rsidR="0026387A" w:rsidRDefault="0026387A">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6F5DC7C6" w14:textId="77777777" w:rsidR="0026387A" w:rsidRDefault="0026387A">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Pr>
              <w:noProof/>
              <w:sz w:val="20"/>
            </w:rPr>
            <w:t>42</w:t>
          </w:r>
          <w:r>
            <w:rPr>
              <w:noProof/>
              <w:sz w:val="20"/>
            </w:rPr>
            <w:fldChar w:fldCharType="end"/>
          </w:r>
        </w:p>
      </w:tc>
    </w:tr>
  </w:tbl>
  <w:p w14:paraId="729E5C94" w14:textId="77777777" w:rsidR="0026387A" w:rsidRDefault="0026387A">
    <w:pPr>
      <w:spacing w:after="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A93DF4F"/>
    <w:multiLevelType w:val="hybridMultilevel"/>
    <w:tmpl w:val="CA4E561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C247CA2"/>
    <w:multiLevelType w:val="hybridMultilevel"/>
    <w:tmpl w:val="503385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A06473"/>
    <w:multiLevelType w:val="hybridMultilevel"/>
    <w:tmpl w:val="C0BA26E4"/>
    <w:lvl w:ilvl="0" w:tplc="04090017">
      <w:start w:val="1"/>
      <w:numFmt w:val="lowerLetter"/>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08EC8F4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2B7457F"/>
    <w:multiLevelType w:val="hybridMultilevel"/>
    <w:tmpl w:val="A816C708"/>
    <w:lvl w:ilvl="0" w:tplc="FE0A4CF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605F2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E743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AA6F4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78FAF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468F2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76441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5240B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A20A7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745CF2"/>
    <w:multiLevelType w:val="hybridMultilevel"/>
    <w:tmpl w:val="133E6E1C"/>
    <w:lvl w:ilvl="0" w:tplc="AB24281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EDAF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AA48D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2A7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45C3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20499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3E862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E06BE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4123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6F33934"/>
    <w:multiLevelType w:val="hybridMultilevel"/>
    <w:tmpl w:val="799A742C"/>
    <w:lvl w:ilvl="0" w:tplc="214A993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CEEF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CC981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F2EE7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D88A2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CA8E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5C7A9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D6927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2EE110">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A807C9D"/>
    <w:multiLevelType w:val="hybridMultilevel"/>
    <w:tmpl w:val="E7D45540"/>
    <w:lvl w:ilvl="0" w:tplc="D278DC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C2DCE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8062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B0328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48C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5C5AF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A71F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4B04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0AEB1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7633B4"/>
    <w:multiLevelType w:val="hybridMultilevel"/>
    <w:tmpl w:val="72EE6EF8"/>
    <w:lvl w:ilvl="0" w:tplc="89808E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0EAA2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E24C7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842FD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14186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D4567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0060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E25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50B60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DE40CF7"/>
    <w:multiLevelType w:val="hybridMultilevel"/>
    <w:tmpl w:val="1B54B47C"/>
    <w:lvl w:ilvl="0" w:tplc="66287EA4">
      <w:start w:val="1"/>
      <w:numFmt w:val="lowerLetter"/>
      <w:lvlText w:val="%1)"/>
      <w:lvlJc w:val="left"/>
      <w:pPr>
        <w:ind w:left="6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B720606">
      <w:start w:val="1"/>
      <w:numFmt w:val="lowerLetter"/>
      <w:lvlText w:val="%2"/>
      <w:lvlJc w:val="left"/>
      <w:pPr>
        <w:ind w:left="13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867630">
      <w:start w:val="1"/>
      <w:numFmt w:val="lowerRoman"/>
      <w:lvlText w:val="%3"/>
      <w:lvlJc w:val="left"/>
      <w:pPr>
        <w:ind w:left="2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823FEE">
      <w:start w:val="1"/>
      <w:numFmt w:val="decimal"/>
      <w:lvlText w:val="%4"/>
      <w:lvlJc w:val="left"/>
      <w:pPr>
        <w:ind w:left="2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078B35C">
      <w:start w:val="1"/>
      <w:numFmt w:val="lowerLetter"/>
      <w:lvlText w:val="%5"/>
      <w:lvlJc w:val="left"/>
      <w:pPr>
        <w:ind w:left="3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2E4A34">
      <w:start w:val="1"/>
      <w:numFmt w:val="lowerRoman"/>
      <w:lvlText w:val="%6"/>
      <w:lvlJc w:val="left"/>
      <w:pPr>
        <w:ind w:left="4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EAE7AF6">
      <w:start w:val="1"/>
      <w:numFmt w:val="decimal"/>
      <w:lvlText w:val="%7"/>
      <w:lvlJc w:val="left"/>
      <w:pPr>
        <w:ind w:left="4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44A41E">
      <w:start w:val="1"/>
      <w:numFmt w:val="lowerLetter"/>
      <w:lvlText w:val="%8"/>
      <w:lvlJc w:val="left"/>
      <w:pPr>
        <w:ind w:left="5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E46CD20">
      <w:start w:val="1"/>
      <w:numFmt w:val="lowerRoman"/>
      <w:lvlText w:val="%9"/>
      <w:lvlJc w:val="left"/>
      <w:pPr>
        <w:ind w:left="6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0E7A0ADF"/>
    <w:multiLevelType w:val="hybridMultilevel"/>
    <w:tmpl w:val="6BAC2EEA"/>
    <w:lvl w:ilvl="0" w:tplc="FEE2CEF8">
      <w:start w:val="1"/>
      <w:numFmt w:val="decimal"/>
      <w:lvlText w:val="%1."/>
      <w:lvlJc w:val="left"/>
      <w:pPr>
        <w:ind w:left="720" w:hanging="360"/>
      </w:pPr>
      <w:rPr>
        <w:rFonts w:ascii="Calibri" w:hAnsi="Calibr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7F6985"/>
    <w:multiLevelType w:val="hybridMultilevel"/>
    <w:tmpl w:val="309E69A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1FC19B9"/>
    <w:multiLevelType w:val="hybridMultilevel"/>
    <w:tmpl w:val="B29EC404"/>
    <w:lvl w:ilvl="0" w:tplc="7B18D838">
      <w:start w:val="51"/>
      <w:numFmt w:val="decimal"/>
      <w:lvlText w:val="%1."/>
      <w:lvlJc w:val="left"/>
      <w:pPr>
        <w:ind w:left="502" w:hanging="360"/>
      </w:pPr>
      <w:rPr>
        <w:rFonts w:asciiTheme="minorHAnsi" w:hAnsiTheme="minorHAnsi" w:cstheme="minorHAnsi" w:hint="default"/>
        <w:sz w:val="22"/>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2" w15:restartNumberingAfterBreak="0">
    <w:nsid w:val="15CFFEDC"/>
    <w:multiLevelType w:val="hybridMultilevel"/>
    <w:tmpl w:val="83D5849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63942AE"/>
    <w:multiLevelType w:val="hybridMultilevel"/>
    <w:tmpl w:val="94FE67DC"/>
    <w:lvl w:ilvl="0" w:tplc="F03CC50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30AC6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AE1E8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AAD1C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C8B0C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22A2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6E367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584F06">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C855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7F53ABE"/>
    <w:multiLevelType w:val="hybridMultilevel"/>
    <w:tmpl w:val="031A690E"/>
    <w:lvl w:ilvl="0" w:tplc="041A0001">
      <w:start w:val="1"/>
      <w:numFmt w:val="bullet"/>
      <w:lvlText w:val=""/>
      <w:lvlJc w:val="left"/>
      <w:pPr>
        <w:ind w:left="1080" w:hanging="72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1B595CA5"/>
    <w:multiLevelType w:val="hybridMultilevel"/>
    <w:tmpl w:val="CE10C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1EC81365"/>
    <w:multiLevelType w:val="hybridMultilevel"/>
    <w:tmpl w:val="5EECDF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3547D4"/>
    <w:multiLevelType w:val="hybridMultilevel"/>
    <w:tmpl w:val="414ED8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45914F3"/>
    <w:multiLevelType w:val="hybridMultilevel"/>
    <w:tmpl w:val="B8DA22F2"/>
    <w:lvl w:ilvl="0" w:tplc="E4E6D5EA">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2401DD4">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E8258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C687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58125E">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0C22C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82B15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4BE7A">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AC59EC">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4B32228"/>
    <w:multiLevelType w:val="hybridMultilevel"/>
    <w:tmpl w:val="9F2E454C"/>
    <w:lvl w:ilvl="0" w:tplc="0082C0DE">
      <w:start w:val="5"/>
      <w:numFmt w:val="bullet"/>
      <w:lvlText w:val="-"/>
      <w:lvlJc w:val="left"/>
      <w:pPr>
        <w:ind w:left="345" w:hanging="360"/>
      </w:pPr>
      <w:rPr>
        <w:rFonts w:ascii="Arial" w:eastAsia="Arial" w:hAnsi="Arial" w:cs="Arial" w:hint="default"/>
      </w:rPr>
    </w:lvl>
    <w:lvl w:ilvl="1" w:tplc="041A0003">
      <w:start w:val="1"/>
      <w:numFmt w:val="bullet"/>
      <w:lvlText w:val="o"/>
      <w:lvlJc w:val="left"/>
      <w:pPr>
        <w:ind w:left="1065" w:hanging="360"/>
      </w:pPr>
      <w:rPr>
        <w:rFonts w:ascii="Courier New" w:hAnsi="Courier New" w:cs="Courier New" w:hint="default"/>
      </w:rPr>
    </w:lvl>
    <w:lvl w:ilvl="2" w:tplc="041A0005" w:tentative="1">
      <w:start w:val="1"/>
      <w:numFmt w:val="bullet"/>
      <w:lvlText w:val=""/>
      <w:lvlJc w:val="left"/>
      <w:pPr>
        <w:ind w:left="1785" w:hanging="360"/>
      </w:pPr>
      <w:rPr>
        <w:rFonts w:ascii="Wingdings" w:hAnsi="Wingdings" w:hint="default"/>
      </w:rPr>
    </w:lvl>
    <w:lvl w:ilvl="3" w:tplc="041A0001" w:tentative="1">
      <w:start w:val="1"/>
      <w:numFmt w:val="bullet"/>
      <w:lvlText w:val=""/>
      <w:lvlJc w:val="left"/>
      <w:pPr>
        <w:ind w:left="2505" w:hanging="360"/>
      </w:pPr>
      <w:rPr>
        <w:rFonts w:ascii="Symbol" w:hAnsi="Symbol" w:hint="default"/>
      </w:rPr>
    </w:lvl>
    <w:lvl w:ilvl="4" w:tplc="041A0003" w:tentative="1">
      <w:start w:val="1"/>
      <w:numFmt w:val="bullet"/>
      <w:lvlText w:val="o"/>
      <w:lvlJc w:val="left"/>
      <w:pPr>
        <w:ind w:left="3225" w:hanging="360"/>
      </w:pPr>
      <w:rPr>
        <w:rFonts w:ascii="Courier New" w:hAnsi="Courier New" w:cs="Courier New" w:hint="default"/>
      </w:rPr>
    </w:lvl>
    <w:lvl w:ilvl="5" w:tplc="041A0005" w:tentative="1">
      <w:start w:val="1"/>
      <w:numFmt w:val="bullet"/>
      <w:lvlText w:val=""/>
      <w:lvlJc w:val="left"/>
      <w:pPr>
        <w:ind w:left="3945" w:hanging="360"/>
      </w:pPr>
      <w:rPr>
        <w:rFonts w:ascii="Wingdings" w:hAnsi="Wingdings" w:hint="default"/>
      </w:rPr>
    </w:lvl>
    <w:lvl w:ilvl="6" w:tplc="041A0001" w:tentative="1">
      <w:start w:val="1"/>
      <w:numFmt w:val="bullet"/>
      <w:lvlText w:val=""/>
      <w:lvlJc w:val="left"/>
      <w:pPr>
        <w:ind w:left="4665" w:hanging="360"/>
      </w:pPr>
      <w:rPr>
        <w:rFonts w:ascii="Symbol" w:hAnsi="Symbol" w:hint="default"/>
      </w:rPr>
    </w:lvl>
    <w:lvl w:ilvl="7" w:tplc="041A0003" w:tentative="1">
      <w:start w:val="1"/>
      <w:numFmt w:val="bullet"/>
      <w:lvlText w:val="o"/>
      <w:lvlJc w:val="left"/>
      <w:pPr>
        <w:ind w:left="5385" w:hanging="360"/>
      </w:pPr>
      <w:rPr>
        <w:rFonts w:ascii="Courier New" w:hAnsi="Courier New" w:cs="Courier New" w:hint="default"/>
      </w:rPr>
    </w:lvl>
    <w:lvl w:ilvl="8" w:tplc="041A0005" w:tentative="1">
      <w:start w:val="1"/>
      <w:numFmt w:val="bullet"/>
      <w:lvlText w:val=""/>
      <w:lvlJc w:val="left"/>
      <w:pPr>
        <w:ind w:left="6105" w:hanging="360"/>
      </w:pPr>
      <w:rPr>
        <w:rFonts w:ascii="Wingdings" w:hAnsi="Wingdings" w:hint="default"/>
      </w:rPr>
    </w:lvl>
  </w:abstractNum>
  <w:abstractNum w:abstractNumId="20" w15:restartNumberingAfterBreak="0">
    <w:nsid w:val="2B4AD14D"/>
    <w:multiLevelType w:val="hybridMultilevel"/>
    <w:tmpl w:val="265C29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C8654D4"/>
    <w:multiLevelType w:val="multilevel"/>
    <w:tmpl w:val="2C8654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D431394"/>
    <w:multiLevelType w:val="multilevel"/>
    <w:tmpl w:val="8842D0BC"/>
    <w:lvl w:ilvl="0">
      <w:start w:val="2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2DF55C62"/>
    <w:multiLevelType w:val="hybridMultilevel"/>
    <w:tmpl w:val="A4C6CDFA"/>
    <w:lvl w:ilvl="0" w:tplc="9960966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5289A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2945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30C3A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A2B3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276C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F29E8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C9D5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26829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FB32862"/>
    <w:multiLevelType w:val="hybridMultilevel"/>
    <w:tmpl w:val="268C4C7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1DA3E53"/>
    <w:multiLevelType w:val="hybridMultilevel"/>
    <w:tmpl w:val="64162194"/>
    <w:lvl w:ilvl="0" w:tplc="9844D29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BAF63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E074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6620C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5E32E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664386">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4CE84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6EFA4">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80AA8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1E26926"/>
    <w:multiLevelType w:val="multilevel"/>
    <w:tmpl w:val="4D146EA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3101E10"/>
    <w:multiLevelType w:val="hybridMultilevel"/>
    <w:tmpl w:val="13D421C0"/>
    <w:lvl w:ilvl="0" w:tplc="24FE94E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28517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DA701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FAE4A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2655CA">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527FA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E0EC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E477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FE013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52800EA"/>
    <w:multiLevelType w:val="hybridMultilevel"/>
    <w:tmpl w:val="858CED44"/>
    <w:lvl w:ilvl="0" w:tplc="D8E2CE0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863A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46048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ECD79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8CDC7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3AF7D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94DA7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96AEA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CEA3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7E46EE5"/>
    <w:multiLevelType w:val="hybridMultilevel"/>
    <w:tmpl w:val="19F095F4"/>
    <w:lvl w:ilvl="0" w:tplc="041A000F">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3ACB354F"/>
    <w:multiLevelType w:val="hybridMultilevel"/>
    <w:tmpl w:val="A47A6B20"/>
    <w:lvl w:ilvl="0" w:tplc="2CFE77CC">
      <w:start w:val="1"/>
      <w:numFmt w:val="bullet"/>
      <w:lvlText w:val="–"/>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A74C">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80537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8492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6223A8">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F48932">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B80D0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AE410">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4E6242">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AD54492"/>
    <w:multiLevelType w:val="hybridMultilevel"/>
    <w:tmpl w:val="320691C6"/>
    <w:lvl w:ilvl="0" w:tplc="041A0001">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32" w15:restartNumberingAfterBreak="0">
    <w:nsid w:val="3BD47F52"/>
    <w:multiLevelType w:val="hybridMultilevel"/>
    <w:tmpl w:val="448C0F3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1B240C"/>
    <w:multiLevelType w:val="hybridMultilevel"/>
    <w:tmpl w:val="56F42B4E"/>
    <w:lvl w:ilvl="0" w:tplc="B53AED3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2EFB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EAAB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A8BF6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4E7D3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2096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185E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4E770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6ECB3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40F23F8C"/>
    <w:multiLevelType w:val="hybridMultilevel"/>
    <w:tmpl w:val="7B2E0FA0"/>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5" w15:restartNumberingAfterBreak="0">
    <w:nsid w:val="460320C6"/>
    <w:multiLevelType w:val="hybridMultilevel"/>
    <w:tmpl w:val="FAC4CE8C"/>
    <w:lvl w:ilvl="0" w:tplc="50648068">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0AEFDC">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4EB3FA">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2016A">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40D426">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E4AD34">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41232">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0E2AA6">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8680EC">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47485622"/>
    <w:multiLevelType w:val="hybridMultilevel"/>
    <w:tmpl w:val="6C3E1F50"/>
    <w:lvl w:ilvl="0" w:tplc="A2B6A7F0">
      <w:start w:val="1"/>
      <w:numFmt w:val="upperRoman"/>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852ECF4E">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79C7719"/>
    <w:multiLevelType w:val="hybridMultilevel"/>
    <w:tmpl w:val="77B4B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47E436FC"/>
    <w:multiLevelType w:val="multilevel"/>
    <w:tmpl w:val="8842D0BC"/>
    <w:lvl w:ilvl="0">
      <w:start w:val="27"/>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48DF50BB"/>
    <w:multiLevelType w:val="hybridMultilevel"/>
    <w:tmpl w:val="C01C9E26"/>
    <w:lvl w:ilvl="0" w:tplc="C8142DB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B854F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0AD8A">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CA490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63984">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8700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7E7CE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A2E276">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20373E">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4E321186"/>
    <w:multiLevelType w:val="hybridMultilevel"/>
    <w:tmpl w:val="FF529B8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5132350F"/>
    <w:multiLevelType w:val="hybridMultilevel"/>
    <w:tmpl w:val="BE0C8226"/>
    <w:lvl w:ilvl="0" w:tplc="7C58CCDC">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42" w15:restartNumberingAfterBreak="0">
    <w:nsid w:val="540D48A9"/>
    <w:multiLevelType w:val="hybridMultilevel"/>
    <w:tmpl w:val="B28E6C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578A0953"/>
    <w:multiLevelType w:val="hybridMultilevel"/>
    <w:tmpl w:val="ACCEF63A"/>
    <w:lvl w:ilvl="0" w:tplc="BC708FE0">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EAA77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426670">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DAC2F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84C912">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9EDC4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7AA8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C953C">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505FC4">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A0E103F"/>
    <w:multiLevelType w:val="hybridMultilevel"/>
    <w:tmpl w:val="DE1C5CC4"/>
    <w:lvl w:ilvl="0" w:tplc="4A425412">
      <w:start w:val="1"/>
      <w:numFmt w:val="bullet"/>
      <w:lvlText w:val=""/>
      <w:lvlJc w:val="left"/>
      <w:pPr>
        <w:ind w:left="1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C5A6340">
      <w:start w:val="1"/>
      <w:numFmt w:val="bullet"/>
      <w:lvlText w:val="o"/>
      <w:lvlJc w:val="left"/>
      <w:pPr>
        <w:ind w:left="2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76ECBC">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08CCC6">
      <w:start w:val="1"/>
      <w:numFmt w:val="bullet"/>
      <w:lvlText w:val="•"/>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E87C">
      <w:start w:val="1"/>
      <w:numFmt w:val="bullet"/>
      <w:lvlText w:val="o"/>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70EC37A">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8668C4">
      <w:start w:val="1"/>
      <w:numFmt w:val="bullet"/>
      <w:lvlText w:val="•"/>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4A652A">
      <w:start w:val="1"/>
      <w:numFmt w:val="bullet"/>
      <w:lvlText w:val="o"/>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008560E">
      <w:start w:val="1"/>
      <w:numFmt w:val="bullet"/>
      <w:lvlText w:val="▪"/>
      <w:lvlJc w:val="left"/>
      <w:pPr>
        <w:ind w:left="7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7" w15:restartNumberingAfterBreak="0">
    <w:nsid w:val="63F911E8"/>
    <w:multiLevelType w:val="hybridMultilevel"/>
    <w:tmpl w:val="637C0B38"/>
    <w:lvl w:ilvl="0" w:tplc="E526997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E0CB9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F29B3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6F90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E8EE7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361D94">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525F94">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0C48A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A8DCD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641966DE"/>
    <w:multiLevelType w:val="hybridMultilevel"/>
    <w:tmpl w:val="605E53CE"/>
    <w:lvl w:ilvl="0" w:tplc="94C004F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A65F7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9A598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323EFE">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4C04E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8BB8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2924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96E1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388F9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655122BB"/>
    <w:multiLevelType w:val="hybridMultilevel"/>
    <w:tmpl w:val="DA9E9CF6"/>
    <w:lvl w:ilvl="0" w:tplc="041A0001">
      <w:start w:val="1"/>
      <w:numFmt w:val="bullet"/>
      <w:lvlText w:val=""/>
      <w:lvlJc w:val="left"/>
      <w:pPr>
        <w:ind w:left="1004" w:hanging="360"/>
      </w:pPr>
      <w:rPr>
        <w:rFonts w:ascii="Symbol" w:hAnsi="Symbol" w:hint="default"/>
      </w:rPr>
    </w:lvl>
    <w:lvl w:ilvl="1" w:tplc="ED3EF10C">
      <w:start w:val="3"/>
      <w:numFmt w:val="bullet"/>
      <w:lvlText w:val="-"/>
      <w:lvlJc w:val="left"/>
      <w:pPr>
        <w:ind w:left="1724" w:hanging="360"/>
      </w:pPr>
      <w:rPr>
        <w:rFonts w:ascii="Arial" w:eastAsia="Times New Roman" w:hAnsi="Arial"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50" w15:restartNumberingAfterBreak="0">
    <w:nsid w:val="67AD1D93"/>
    <w:multiLevelType w:val="hybridMultilevel"/>
    <w:tmpl w:val="43BAC5F8"/>
    <w:lvl w:ilvl="0" w:tplc="04090019">
      <w:start w:val="1"/>
      <w:numFmt w:val="lowerLetter"/>
      <w:lvlText w:val="%1."/>
      <w:lvlJc w:val="left"/>
      <w:pPr>
        <w:ind w:left="720" w:hanging="360"/>
      </w:pPr>
    </w:lvl>
    <w:lvl w:ilvl="1" w:tplc="5BC8A47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D524DA"/>
    <w:multiLevelType w:val="hybridMultilevel"/>
    <w:tmpl w:val="0942784A"/>
    <w:lvl w:ilvl="0" w:tplc="98B4B816">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684A2373"/>
    <w:multiLevelType w:val="hybridMultilevel"/>
    <w:tmpl w:val="AFF85DE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3" w15:restartNumberingAfterBreak="0">
    <w:nsid w:val="689C704C"/>
    <w:multiLevelType w:val="hybridMultilevel"/>
    <w:tmpl w:val="B0B2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8C1F9A"/>
    <w:multiLevelType w:val="hybridMultilevel"/>
    <w:tmpl w:val="B4081A4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6CDD3058"/>
    <w:multiLevelType w:val="hybridMultilevel"/>
    <w:tmpl w:val="A308EA16"/>
    <w:lvl w:ilvl="0" w:tplc="05B2C1F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AAF84">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5AF6A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6AAD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7A678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89B3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904460">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E7D3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8DAE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175666F"/>
    <w:multiLevelType w:val="multilevel"/>
    <w:tmpl w:val="D6B80538"/>
    <w:lvl w:ilvl="0">
      <w:start w:val="4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7" w15:restartNumberingAfterBreak="0">
    <w:nsid w:val="71CA13E0"/>
    <w:multiLevelType w:val="hybridMultilevel"/>
    <w:tmpl w:val="6C7AF604"/>
    <w:lvl w:ilvl="0" w:tplc="C34AA87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4390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E003C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CD50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E6F91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AEA52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2ED96">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90AD8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F0E3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20F6ECC"/>
    <w:multiLevelType w:val="hybridMultilevel"/>
    <w:tmpl w:val="AD14591A"/>
    <w:lvl w:ilvl="0" w:tplc="C9F43D4E">
      <w:start w:val="1"/>
      <w:numFmt w:val="lowerLetter"/>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671AD8D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1CBD40">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F655E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86021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04D29E">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FC476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326D50">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98C174">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0" w15:restartNumberingAfterBreak="0">
    <w:nsid w:val="7BBC3EEF"/>
    <w:multiLevelType w:val="hybridMultilevel"/>
    <w:tmpl w:val="0AB6349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7E5F64DA"/>
    <w:multiLevelType w:val="multilevel"/>
    <w:tmpl w:val="F5183E32"/>
    <w:lvl w:ilvl="0">
      <w:start w:val="51"/>
      <w:numFmt w:val="decimal"/>
      <w:lvlText w:val="%1."/>
      <w:lvlJc w:val="left"/>
      <w:pPr>
        <w:ind w:left="502" w:hanging="360"/>
      </w:pPr>
      <w:rPr>
        <w:rFonts w:asciiTheme="minorHAnsi" w:hAnsiTheme="minorHAnsi" w:cstheme="minorHAnsi" w:hint="default"/>
        <w:sz w:val="22"/>
      </w:rPr>
    </w:lvl>
    <w:lvl w:ilvl="1">
      <w:start w:val="1"/>
      <w:numFmt w:val="decimal"/>
      <w:isLgl/>
      <w:lvlText w:val="%1.%2."/>
      <w:lvlJc w:val="left"/>
      <w:pPr>
        <w:ind w:left="1410" w:hanging="705"/>
      </w:pPr>
      <w:rPr>
        <w:rFonts w:hint="default"/>
      </w:rPr>
    </w:lvl>
    <w:lvl w:ilvl="2">
      <w:start w:val="1"/>
      <w:numFmt w:val="decimal"/>
      <w:isLgl/>
      <w:lvlText w:val="%1.%2.%3."/>
      <w:lvlJc w:val="left"/>
      <w:pPr>
        <w:ind w:left="1988" w:hanging="720"/>
      </w:pPr>
      <w:rPr>
        <w:rFonts w:hint="default"/>
      </w:rPr>
    </w:lvl>
    <w:lvl w:ilvl="3">
      <w:start w:val="1"/>
      <w:numFmt w:val="decimal"/>
      <w:isLgl/>
      <w:lvlText w:val="%1.%2.%3.%4."/>
      <w:lvlJc w:val="left"/>
      <w:pPr>
        <w:ind w:left="2551" w:hanging="720"/>
      </w:pPr>
      <w:rPr>
        <w:rFonts w:hint="default"/>
      </w:rPr>
    </w:lvl>
    <w:lvl w:ilvl="4">
      <w:start w:val="1"/>
      <w:numFmt w:val="decimal"/>
      <w:isLgl/>
      <w:lvlText w:val="%1.%2.%3.%4.%5."/>
      <w:lvlJc w:val="left"/>
      <w:pPr>
        <w:ind w:left="3474" w:hanging="1080"/>
      </w:pPr>
      <w:rPr>
        <w:rFonts w:hint="default"/>
      </w:rPr>
    </w:lvl>
    <w:lvl w:ilvl="5">
      <w:start w:val="1"/>
      <w:numFmt w:val="decimal"/>
      <w:isLgl/>
      <w:lvlText w:val="%1.%2.%3.%4.%5.%6."/>
      <w:lvlJc w:val="left"/>
      <w:pPr>
        <w:ind w:left="4037" w:hanging="1080"/>
      </w:pPr>
      <w:rPr>
        <w:rFonts w:hint="default"/>
      </w:rPr>
    </w:lvl>
    <w:lvl w:ilvl="6">
      <w:start w:val="1"/>
      <w:numFmt w:val="decimal"/>
      <w:isLgl/>
      <w:lvlText w:val="%1.%2.%3.%4.%5.%6.%7."/>
      <w:lvlJc w:val="left"/>
      <w:pPr>
        <w:ind w:left="4960" w:hanging="1440"/>
      </w:pPr>
      <w:rPr>
        <w:rFonts w:hint="default"/>
      </w:rPr>
    </w:lvl>
    <w:lvl w:ilvl="7">
      <w:start w:val="1"/>
      <w:numFmt w:val="decimal"/>
      <w:isLgl/>
      <w:lvlText w:val="%1.%2.%3.%4.%5.%6.%7.%8."/>
      <w:lvlJc w:val="left"/>
      <w:pPr>
        <w:ind w:left="5523" w:hanging="1440"/>
      </w:pPr>
      <w:rPr>
        <w:rFonts w:hint="default"/>
      </w:rPr>
    </w:lvl>
    <w:lvl w:ilvl="8">
      <w:start w:val="1"/>
      <w:numFmt w:val="decimal"/>
      <w:isLgl/>
      <w:lvlText w:val="%1.%2.%3.%4.%5.%6.%7.%8.%9."/>
      <w:lvlJc w:val="left"/>
      <w:pPr>
        <w:ind w:left="6446" w:hanging="1800"/>
      </w:pPr>
      <w:rPr>
        <w:rFonts w:hint="default"/>
      </w:rPr>
    </w:lvl>
  </w:abstractNum>
  <w:num w:numId="1">
    <w:abstractNumId w:val="39"/>
  </w:num>
  <w:num w:numId="2">
    <w:abstractNumId w:val="43"/>
  </w:num>
  <w:num w:numId="3">
    <w:abstractNumId w:val="30"/>
  </w:num>
  <w:num w:numId="4">
    <w:abstractNumId w:val="8"/>
  </w:num>
  <w:num w:numId="5">
    <w:abstractNumId w:val="33"/>
  </w:num>
  <w:num w:numId="6">
    <w:abstractNumId w:val="18"/>
  </w:num>
  <w:num w:numId="7">
    <w:abstractNumId w:val="4"/>
  </w:num>
  <w:num w:numId="8">
    <w:abstractNumId w:val="47"/>
  </w:num>
  <w:num w:numId="9">
    <w:abstractNumId w:val="5"/>
  </w:num>
  <w:num w:numId="10">
    <w:abstractNumId w:val="48"/>
  </w:num>
  <w:num w:numId="11">
    <w:abstractNumId w:val="58"/>
  </w:num>
  <w:num w:numId="12">
    <w:abstractNumId w:val="6"/>
  </w:num>
  <w:num w:numId="13">
    <w:abstractNumId w:val="28"/>
  </w:num>
  <w:num w:numId="14">
    <w:abstractNumId w:val="55"/>
  </w:num>
  <w:num w:numId="15">
    <w:abstractNumId w:val="7"/>
  </w:num>
  <w:num w:numId="16">
    <w:abstractNumId w:val="27"/>
  </w:num>
  <w:num w:numId="17">
    <w:abstractNumId w:val="23"/>
  </w:num>
  <w:num w:numId="18">
    <w:abstractNumId w:val="13"/>
  </w:num>
  <w:num w:numId="19">
    <w:abstractNumId w:val="25"/>
  </w:num>
  <w:num w:numId="20">
    <w:abstractNumId w:val="57"/>
  </w:num>
  <w:num w:numId="21">
    <w:abstractNumId w:val="3"/>
  </w:num>
  <w:num w:numId="22">
    <w:abstractNumId w:val="44"/>
  </w:num>
  <w:num w:numId="23">
    <w:abstractNumId w:val="35"/>
  </w:num>
  <w:num w:numId="24">
    <w:abstractNumId w:val="41"/>
  </w:num>
  <w:num w:numId="25">
    <w:abstractNumId w:val="19"/>
  </w:num>
  <w:num w:numId="26">
    <w:abstractNumId w:val="34"/>
  </w:num>
  <w:num w:numId="27">
    <w:abstractNumId w:val="50"/>
  </w:num>
  <w:num w:numId="28">
    <w:abstractNumId w:val="45"/>
  </w:num>
  <w:num w:numId="29">
    <w:abstractNumId w:val="59"/>
  </w:num>
  <w:num w:numId="30">
    <w:abstractNumId w:val="52"/>
  </w:num>
  <w:num w:numId="31">
    <w:abstractNumId w:val="29"/>
  </w:num>
  <w:num w:numId="32">
    <w:abstractNumId w:val="15"/>
  </w:num>
  <w:num w:numId="33">
    <w:abstractNumId w:val="14"/>
  </w:num>
  <w:num w:numId="34">
    <w:abstractNumId w:val="46"/>
  </w:num>
  <w:num w:numId="35">
    <w:abstractNumId w:val="51"/>
  </w:num>
  <w:num w:numId="36">
    <w:abstractNumId w:val="56"/>
  </w:num>
  <w:num w:numId="37">
    <w:abstractNumId w:val="61"/>
  </w:num>
  <w:num w:numId="38">
    <w:abstractNumId w:val="2"/>
  </w:num>
  <w:num w:numId="39">
    <w:abstractNumId w:val="16"/>
  </w:num>
  <w:num w:numId="40">
    <w:abstractNumId w:val="9"/>
  </w:num>
  <w:num w:numId="41">
    <w:abstractNumId w:val="53"/>
  </w:num>
  <w:num w:numId="42">
    <w:abstractNumId w:val="36"/>
  </w:num>
  <w:num w:numId="43">
    <w:abstractNumId w:val="26"/>
  </w:num>
  <w:num w:numId="44">
    <w:abstractNumId w:val="40"/>
  </w:num>
  <w:num w:numId="45">
    <w:abstractNumId w:val="32"/>
  </w:num>
  <w:num w:numId="46">
    <w:abstractNumId w:val="17"/>
  </w:num>
  <w:num w:numId="47">
    <w:abstractNumId w:val="42"/>
  </w:num>
  <w:num w:numId="48">
    <w:abstractNumId w:val="37"/>
  </w:num>
  <w:num w:numId="49">
    <w:abstractNumId w:val="24"/>
  </w:num>
  <w:num w:numId="50">
    <w:abstractNumId w:val="31"/>
  </w:num>
  <w:num w:numId="51">
    <w:abstractNumId w:val="54"/>
  </w:num>
  <w:num w:numId="52">
    <w:abstractNumId w:val="60"/>
  </w:num>
  <w:num w:numId="53">
    <w:abstractNumId w:val="22"/>
  </w:num>
  <w:num w:numId="54">
    <w:abstractNumId w:val="49"/>
  </w:num>
  <w:num w:numId="55">
    <w:abstractNumId w:val="11"/>
  </w:num>
  <w:num w:numId="56">
    <w:abstractNumId w:val="21"/>
  </w:num>
  <w:num w:numId="57">
    <w:abstractNumId w:val="1"/>
  </w:num>
  <w:num w:numId="58">
    <w:abstractNumId w:val="20"/>
  </w:num>
  <w:num w:numId="59">
    <w:abstractNumId w:val="12"/>
  </w:num>
  <w:num w:numId="60">
    <w:abstractNumId w:val="0"/>
  </w:num>
  <w:num w:numId="61">
    <w:abstractNumId w:val="10"/>
  </w:num>
  <w:num w:numId="62">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870"/>
    <w:rsid w:val="00003F57"/>
    <w:rsid w:val="00004AA0"/>
    <w:rsid w:val="000069AF"/>
    <w:rsid w:val="000074A6"/>
    <w:rsid w:val="00007C7A"/>
    <w:rsid w:val="000132B9"/>
    <w:rsid w:val="00014000"/>
    <w:rsid w:val="000145F1"/>
    <w:rsid w:val="00015B1B"/>
    <w:rsid w:val="00016871"/>
    <w:rsid w:val="00016D00"/>
    <w:rsid w:val="0002138C"/>
    <w:rsid w:val="00021997"/>
    <w:rsid w:val="00024A68"/>
    <w:rsid w:val="00025CE5"/>
    <w:rsid w:val="00026964"/>
    <w:rsid w:val="00030AB4"/>
    <w:rsid w:val="000322DE"/>
    <w:rsid w:val="00032AC3"/>
    <w:rsid w:val="000346A1"/>
    <w:rsid w:val="00040166"/>
    <w:rsid w:val="00040585"/>
    <w:rsid w:val="00042288"/>
    <w:rsid w:val="00042FC7"/>
    <w:rsid w:val="00043843"/>
    <w:rsid w:val="000446B2"/>
    <w:rsid w:val="00045FCE"/>
    <w:rsid w:val="00051319"/>
    <w:rsid w:val="00051DAC"/>
    <w:rsid w:val="00052367"/>
    <w:rsid w:val="00067A18"/>
    <w:rsid w:val="00067CD3"/>
    <w:rsid w:val="000701BB"/>
    <w:rsid w:val="00074E4A"/>
    <w:rsid w:val="00076D6D"/>
    <w:rsid w:val="0007772E"/>
    <w:rsid w:val="00087E74"/>
    <w:rsid w:val="000908C3"/>
    <w:rsid w:val="00092E0D"/>
    <w:rsid w:val="000962F9"/>
    <w:rsid w:val="000965F9"/>
    <w:rsid w:val="000A0846"/>
    <w:rsid w:val="000A1101"/>
    <w:rsid w:val="000A6278"/>
    <w:rsid w:val="000A7964"/>
    <w:rsid w:val="000A7A58"/>
    <w:rsid w:val="000B5711"/>
    <w:rsid w:val="000B5D60"/>
    <w:rsid w:val="000C0592"/>
    <w:rsid w:val="000C1317"/>
    <w:rsid w:val="000D2814"/>
    <w:rsid w:val="000D36C0"/>
    <w:rsid w:val="000D3D6E"/>
    <w:rsid w:val="000D48B2"/>
    <w:rsid w:val="000D4D41"/>
    <w:rsid w:val="000E1A44"/>
    <w:rsid w:val="000E35A1"/>
    <w:rsid w:val="000E384B"/>
    <w:rsid w:val="000E7D18"/>
    <w:rsid w:val="000F0F99"/>
    <w:rsid w:val="000F33DD"/>
    <w:rsid w:val="000F3ABA"/>
    <w:rsid w:val="00100DE2"/>
    <w:rsid w:val="001038FD"/>
    <w:rsid w:val="00103BE9"/>
    <w:rsid w:val="001069F1"/>
    <w:rsid w:val="00106DD2"/>
    <w:rsid w:val="00111DEB"/>
    <w:rsid w:val="00114B4A"/>
    <w:rsid w:val="00116D4C"/>
    <w:rsid w:val="001176AD"/>
    <w:rsid w:val="00121777"/>
    <w:rsid w:val="00124414"/>
    <w:rsid w:val="00124F74"/>
    <w:rsid w:val="00125F59"/>
    <w:rsid w:val="00142C78"/>
    <w:rsid w:val="00151558"/>
    <w:rsid w:val="00155ADC"/>
    <w:rsid w:val="001566C1"/>
    <w:rsid w:val="00156E29"/>
    <w:rsid w:val="00160AD0"/>
    <w:rsid w:val="00160B51"/>
    <w:rsid w:val="00161539"/>
    <w:rsid w:val="00161873"/>
    <w:rsid w:val="00161F10"/>
    <w:rsid w:val="0016446A"/>
    <w:rsid w:val="001710CE"/>
    <w:rsid w:val="00171377"/>
    <w:rsid w:val="0017359E"/>
    <w:rsid w:val="00183B9B"/>
    <w:rsid w:val="00186179"/>
    <w:rsid w:val="001913AC"/>
    <w:rsid w:val="0019189E"/>
    <w:rsid w:val="0019376C"/>
    <w:rsid w:val="001969DA"/>
    <w:rsid w:val="001971B0"/>
    <w:rsid w:val="001A66E9"/>
    <w:rsid w:val="001A6BF4"/>
    <w:rsid w:val="001A705A"/>
    <w:rsid w:val="001B1373"/>
    <w:rsid w:val="001B157B"/>
    <w:rsid w:val="001B2A84"/>
    <w:rsid w:val="001B2BE5"/>
    <w:rsid w:val="001B4A00"/>
    <w:rsid w:val="001B74F8"/>
    <w:rsid w:val="001C122A"/>
    <w:rsid w:val="001C5D1C"/>
    <w:rsid w:val="001D2DCE"/>
    <w:rsid w:val="001D42BD"/>
    <w:rsid w:val="001D4AD7"/>
    <w:rsid w:val="001D4D16"/>
    <w:rsid w:val="001D55E3"/>
    <w:rsid w:val="001D659E"/>
    <w:rsid w:val="001D745D"/>
    <w:rsid w:val="001D7985"/>
    <w:rsid w:val="001E0994"/>
    <w:rsid w:val="001E0C6C"/>
    <w:rsid w:val="001E147E"/>
    <w:rsid w:val="001E1AB3"/>
    <w:rsid w:val="001E739B"/>
    <w:rsid w:val="001F0C95"/>
    <w:rsid w:val="001F3D96"/>
    <w:rsid w:val="001F4486"/>
    <w:rsid w:val="00200143"/>
    <w:rsid w:val="00200A8F"/>
    <w:rsid w:val="00202015"/>
    <w:rsid w:val="00202DD4"/>
    <w:rsid w:val="002059EC"/>
    <w:rsid w:val="0020627B"/>
    <w:rsid w:val="00212FA7"/>
    <w:rsid w:val="002152D8"/>
    <w:rsid w:val="00217034"/>
    <w:rsid w:val="00224358"/>
    <w:rsid w:val="00224471"/>
    <w:rsid w:val="00225642"/>
    <w:rsid w:val="00225886"/>
    <w:rsid w:val="00226650"/>
    <w:rsid w:val="00231FA4"/>
    <w:rsid w:val="00235E7F"/>
    <w:rsid w:val="00235F13"/>
    <w:rsid w:val="00241DFD"/>
    <w:rsid w:val="00242058"/>
    <w:rsid w:val="00242160"/>
    <w:rsid w:val="00250500"/>
    <w:rsid w:val="00251BC2"/>
    <w:rsid w:val="00251E40"/>
    <w:rsid w:val="00252523"/>
    <w:rsid w:val="00253132"/>
    <w:rsid w:val="002535AC"/>
    <w:rsid w:val="00254A07"/>
    <w:rsid w:val="002604D5"/>
    <w:rsid w:val="002626C8"/>
    <w:rsid w:val="0026314E"/>
    <w:rsid w:val="0026387A"/>
    <w:rsid w:val="00265D3E"/>
    <w:rsid w:val="00267B40"/>
    <w:rsid w:val="002707E2"/>
    <w:rsid w:val="0027781C"/>
    <w:rsid w:val="00280277"/>
    <w:rsid w:val="00285BA8"/>
    <w:rsid w:val="00286595"/>
    <w:rsid w:val="00290F75"/>
    <w:rsid w:val="002918DC"/>
    <w:rsid w:val="00292FD4"/>
    <w:rsid w:val="00293983"/>
    <w:rsid w:val="00293F53"/>
    <w:rsid w:val="002A10AA"/>
    <w:rsid w:val="002A39D6"/>
    <w:rsid w:val="002A5962"/>
    <w:rsid w:val="002A5BA6"/>
    <w:rsid w:val="002B0108"/>
    <w:rsid w:val="002B33FD"/>
    <w:rsid w:val="002B490F"/>
    <w:rsid w:val="002C42F0"/>
    <w:rsid w:val="002C467C"/>
    <w:rsid w:val="002C4AB0"/>
    <w:rsid w:val="002C6360"/>
    <w:rsid w:val="002C708C"/>
    <w:rsid w:val="002D159D"/>
    <w:rsid w:val="002D270B"/>
    <w:rsid w:val="002D2D53"/>
    <w:rsid w:val="002D7E10"/>
    <w:rsid w:val="002E14C5"/>
    <w:rsid w:val="002E217C"/>
    <w:rsid w:val="002E2372"/>
    <w:rsid w:val="002E56CB"/>
    <w:rsid w:val="002E6538"/>
    <w:rsid w:val="002F127E"/>
    <w:rsid w:val="002F51DA"/>
    <w:rsid w:val="002F60BA"/>
    <w:rsid w:val="002F7171"/>
    <w:rsid w:val="003008CD"/>
    <w:rsid w:val="00301595"/>
    <w:rsid w:val="00314D98"/>
    <w:rsid w:val="003206D3"/>
    <w:rsid w:val="003225ED"/>
    <w:rsid w:val="00330552"/>
    <w:rsid w:val="00331167"/>
    <w:rsid w:val="00332A99"/>
    <w:rsid w:val="003373E3"/>
    <w:rsid w:val="003377E8"/>
    <w:rsid w:val="003410B8"/>
    <w:rsid w:val="00342002"/>
    <w:rsid w:val="003422AB"/>
    <w:rsid w:val="00344FF7"/>
    <w:rsid w:val="00345E4B"/>
    <w:rsid w:val="00346FCA"/>
    <w:rsid w:val="00350180"/>
    <w:rsid w:val="00352353"/>
    <w:rsid w:val="003525BB"/>
    <w:rsid w:val="003527D0"/>
    <w:rsid w:val="00353613"/>
    <w:rsid w:val="00356993"/>
    <w:rsid w:val="00364503"/>
    <w:rsid w:val="00364E64"/>
    <w:rsid w:val="00375544"/>
    <w:rsid w:val="003774D3"/>
    <w:rsid w:val="00380E0D"/>
    <w:rsid w:val="003849A0"/>
    <w:rsid w:val="00385369"/>
    <w:rsid w:val="0038651F"/>
    <w:rsid w:val="003866EE"/>
    <w:rsid w:val="00386708"/>
    <w:rsid w:val="00387AB3"/>
    <w:rsid w:val="00391406"/>
    <w:rsid w:val="00391F10"/>
    <w:rsid w:val="00394AE9"/>
    <w:rsid w:val="00397847"/>
    <w:rsid w:val="003A0203"/>
    <w:rsid w:val="003A0377"/>
    <w:rsid w:val="003A6EC3"/>
    <w:rsid w:val="003B0707"/>
    <w:rsid w:val="003B0806"/>
    <w:rsid w:val="003B3457"/>
    <w:rsid w:val="003B747B"/>
    <w:rsid w:val="003B7B18"/>
    <w:rsid w:val="003B7B87"/>
    <w:rsid w:val="003B7E91"/>
    <w:rsid w:val="003C2BE6"/>
    <w:rsid w:val="003C4300"/>
    <w:rsid w:val="003C4BAF"/>
    <w:rsid w:val="003C4D9F"/>
    <w:rsid w:val="003C7A93"/>
    <w:rsid w:val="003D0E02"/>
    <w:rsid w:val="003D573D"/>
    <w:rsid w:val="003E6381"/>
    <w:rsid w:val="003E75B3"/>
    <w:rsid w:val="003F24EF"/>
    <w:rsid w:val="003F3C19"/>
    <w:rsid w:val="003F44DA"/>
    <w:rsid w:val="003F68A5"/>
    <w:rsid w:val="003F7043"/>
    <w:rsid w:val="00401C3F"/>
    <w:rsid w:val="00402903"/>
    <w:rsid w:val="0040354A"/>
    <w:rsid w:val="00407C49"/>
    <w:rsid w:val="00412036"/>
    <w:rsid w:val="00412122"/>
    <w:rsid w:val="0041489B"/>
    <w:rsid w:val="00420C51"/>
    <w:rsid w:val="0042183F"/>
    <w:rsid w:val="00422FB0"/>
    <w:rsid w:val="00431673"/>
    <w:rsid w:val="00435C9B"/>
    <w:rsid w:val="004363BC"/>
    <w:rsid w:val="00436D44"/>
    <w:rsid w:val="004376D4"/>
    <w:rsid w:val="00441A9B"/>
    <w:rsid w:val="00447F5E"/>
    <w:rsid w:val="00451A44"/>
    <w:rsid w:val="00451C21"/>
    <w:rsid w:val="004520C0"/>
    <w:rsid w:val="00455A47"/>
    <w:rsid w:val="00456E19"/>
    <w:rsid w:val="00465669"/>
    <w:rsid w:val="00465CB8"/>
    <w:rsid w:val="00466931"/>
    <w:rsid w:val="0047077F"/>
    <w:rsid w:val="00470FB2"/>
    <w:rsid w:val="004712D3"/>
    <w:rsid w:val="00471EDF"/>
    <w:rsid w:val="00473395"/>
    <w:rsid w:val="00475479"/>
    <w:rsid w:val="00476445"/>
    <w:rsid w:val="00480B03"/>
    <w:rsid w:val="00484708"/>
    <w:rsid w:val="00486A28"/>
    <w:rsid w:val="00491129"/>
    <w:rsid w:val="00491588"/>
    <w:rsid w:val="004928A8"/>
    <w:rsid w:val="0049468F"/>
    <w:rsid w:val="00495CE3"/>
    <w:rsid w:val="0049674E"/>
    <w:rsid w:val="004A10B8"/>
    <w:rsid w:val="004A2502"/>
    <w:rsid w:val="004A2862"/>
    <w:rsid w:val="004A5806"/>
    <w:rsid w:val="004A6092"/>
    <w:rsid w:val="004B23E0"/>
    <w:rsid w:val="004B2CE5"/>
    <w:rsid w:val="004B460E"/>
    <w:rsid w:val="004B55B4"/>
    <w:rsid w:val="004C06AC"/>
    <w:rsid w:val="004C08F5"/>
    <w:rsid w:val="004C0E99"/>
    <w:rsid w:val="004C2865"/>
    <w:rsid w:val="004C7C2A"/>
    <w:rsid w:val="004D15D3"/>
    <w:rsid w:val="004D4491"/>
    <w:rsid w:val="004D4EEE"/>
    <w:rsid w:val="004D58DF"/>
    <w:rsid w:val="004E2DC8"/>
    <w:rsid w:val="004F00F6"/>
    <w:rsid w:val="00500758"/>
    <w:rsid w:val="0050155A"/>
    <w:rsid w:val="005037C5"/>
    <w:rsid w:val="00504E01"/>
    <w:rsid w:val="005056FD"/>
    <w:rsid w:val="00505FA6"/>
    <w:rsid w:val="00506680"/>
    <w:rsid w:val="0050683D"/>
    <w:rsid w:val="0050789A"/>
    <w:rsid w:val="00507FF5"/>
    <w:rsid w:val="005149D7"/>
    <w:rsid w:val="00515C38"/>
    <w:rsid w:val="00516042"/>
    <w:rsid w:val="005202D6"/>
    <w:rsid w:val="0052478D"/>
    <w:rsid w:val="0052700D"/>
    <w:rsid w:val="00530C37"/>
    <w:rsid w:val="00534E80"/>
    <w:rsid w:val="00535F66"/>
    <w:rsid w:val="00544AA3"/>
    <w:rsid w:val="005515D5"/>
    <w:rsid w:val="00551F18"/>
    <w:rsid w:val="00553912"/>
    <w:rsid w:val="00553A54"/>
    <w:rsid w:val="005647FE"/>
    <w:rsid w:val="0056573E"/>
    <w:rsid w:val="00570517"/>
    <w:rsid w:val="005705F4"/>
    <w:rsid w:val="0057133D"/>
    <w:rsid w:val="00571B4B"/>
    <w:rsid w:val="0057239C"/>
    <w:rsid w:val="005729B8"/>
    <w:rsid w:val="005739A1"/>
    <w:rsid w:val="00574AE5"/>
    <w:rsid w:val="0057664E"/>
    <w:rsid w:val="00576707"/>
    <w:rsid w:val="005779E5"/>
    <w:rsid w:val="00581C2F"/>
    <w:rsid w:val="00582F72"/>
    <w:rsid w:val="005838BB"/>
    <w:rsid w:val="0058569C"/>
    <w:rsid w:val="005859E9"/>
    <w:rsid w:val="00585EE5"/>
    <w:rsid w:val="0059220A"/>
    <w:rsid w:val="00594F0C"/>
    <w:rsid w:val="0059700C"/>
    <w:rsid w:val="005A193A"/>
    <w:rsid w:val="005A1D2F"/>
    <w:rsid w:val="005A4457"/>
    <w:rsid w:val="005A5B91"/>
    <w:rsid w:val="005B21A3"/>
    <w:rsid w:val="005B21A7"/>
    <w:rsid w:val="005B3959"/>
    <w:rsid w:val="005B51F5"/>
    <w:rsid w:val="005B57B7"/>
    <w:rsid w:val="005C0363"/>
    <w:rsid w:val="005C0E71"/>
    <w:rsid w:val="005C37D6"/>
    <w:rsid w:val="005C392B"/>
    <w:rsid w:val="005C5A49"/>
    <w:rsid w:val="005C705C"/>
    <w:rsid w:val="005C70E8"/>
    <w:rsid w:val="005C7A91"/>
    <w:rsid w:val="005D0D68"/>
    <w:rsid w:val="005D7AA8"/>
    <w:rsid w:val="005E79AF"/>
    <w:rsid w:val="005F2658"/>
    <w:rsid w:val="005F28F3"/>
    <w:rsid w:val="005F355E"/>
    <w:rsid w:val="005F4719"/>
    <w:rsid w:val="005F5C5F"/>
    <w:rsid w:val="005F74F7"/>
    <w:rsid w:val="00606762"/>
    <w:rsid w:val="00607CB1"/>
    <w:rsid w:val="00611530"/>
    <w:rsid w:val="006119E4"/>
    <w:rsid w:val="006143A4"/>
    <w:rsid w:val="00615954"/>
    <w:rsid w:val="00615B09"/>
    <w:rsid w:val="006173B1"/>
    <w:rsid w:val="0062050F"/>
    <w:rsid w:val="00623643"/>
    <w:rsid w:val="006249FF"/>
    <w:rsid w:val="0062675C"/>
    <w:rsid w:val="00630E6A"/>
    <w:rsid w:val="00631503"/>
    <w:rsid w:val="006339DE"/>
    <w:rsid w:val="00634B44"/>
    <w:rsid w:val="00635D65"/>
    <w:rsid w:val="00636A53"/>
    <w:rsid w:val="006372C4"/>
    <w:rsid w:val="00643952"/>
    <w:rsid w:val="00645174"/>
    <w:rsid w:val="006460F6"/>
    <w:rsid w:val="006513EA"/>
    <w:rsid w:val="00652605"/>
    <w:rsid w:val="00652F8C"/>
    <w:rsid w:val="00654518"/>
    <w:rsid w:val="0065496F"/>
    <w:rsid w:val="00654A4D"/>
    <w:rsid w:val="00656153"/>
    <w:rsid w:val="0066087B"/>
    <w:rsid w:val="00665E59"/>
    <w:rsid w:val="00673DFC"/>
    <w:rsid w:val="00676697"/>
    <w:rsid w:val="00676FED"/>
    <w:rsid w:val="006819F0"/>
    <w:rsid w:val="0068498F"/>
    <w:rsid w:val="00686966"/>
    <w:rsid w:val="006915CD"/>
    <w:rsid w:val="006918D7"/>
    <w:rsid w:val="006937F0"/>
    <w:rsid w:val="00693C0B"/>
    <w:rsid w:val="0069486F"/>
    <w:rsid w:val="00694A18"/>
    <w:rsid w:val="00695D84"/>
    <w:rsid w:val="006978CD"/>
    <w:rsid w:val="006A0C6D"/>
    <w:rsid w:val="006A1197"/>
    <w:rsid w:val="006A204A"/>
    <w:rsid w:val="006A2487"/>
    <w:rsid w:val="006A6838"/>
    <w:rsid w:val="006A6E4A"/>
    <w:rsid w:val="006A7C8B"/>
    <w:rsid w:val="006B018C"/>
    <w:rsid w:val="006B2A59"/>
    <w:rsid w:val="006B3A54"/>
    <w:rsid w:val="006B482C"/>
    <w:rsid w:val="006B48B9"/>
    <w:rsid w:val="006B4A84"/>
    <w:rsid w:val="006B5589"/>
    <w:rsid w:val="006B731E"/>
    <w:rsid w:val="006B7E86"/>
    <w:rsid w:val="006C05F5"/>
    <w:rsid w:val="006C0A95"/>
    <w:rsid w:val="006C1055"/>
    <w:rsid w:val="006C1A24"/>
    <w:rsid w:val="006D1101"/>
    <w:rsid w:val="006D429F"/>
    <w:rsid w:val="006D721C"/>
    <w:rsid w:val="006E0646"/>
    <w:rsid w:val="006E2F89"/>
    <w:rsid w:val="006E44F5"/>
    <w:rsid w:val="006E6E1E"/>
    <w:rsid w:val="006E7AFD"/>
    <w:rsid w:val="006F16BF"/>
    <w:rsid w:val="006F2519"/>
    <w:rsid w:val="006F374F"/>
    <w:rsid w:val="006F5ECC"/>
    <w:rsid w:val="00703065"/>
    <w:rsid w:val="007068F6"/>
    <w:rsid w:val="007126C9"/>
    <w:rsid w:val="00712A84"/>
    <w:rsid w:val="00712B10"/>
    <w:rsid w:val="00714453"/>
    <w:rsid w:val="007152C2"/>
    <w:rsid w:val="00717F1E"/>
    <w:rsid w:val="007203D8"/>
    <w:rsid w:val="0072204C"/>
    <w:rsid w:val="0072792A"/>
    <w:rsid w:val="00730A57"/>
    <w:rsid w:val="007315BA"/>
    <w:rsid w:val="007329B9"/>
    <w:rsid w:val="007356D6"/>
    <w:rsid w:val="00735F86"/>
    <w:rsid w:val="007415D2"/>
    <w:rsid w:val="00742D22"/>
    <w:rsid w:val="007436BE"/>
    <w:rsid w:val="00750798"/>
    <w:rsid w:val="00751A17"/>
    <w:rsid w:val="00751C5E"/>
    <w:rsid w:val="00752231"/>
    <w:rsid w:val="00753671"/>
    <w:rsid w:val="00755246"/>
    <w:rsid w:val="00764BBD"/>
    <w:rsid w:val="00765564"/>
    <w:rsid w:val="00767442"/>
    <w:rsid w:val="007678B3"/>
    <w:rsid w:val="00770667"/>
    <w:rsid w:val="00774711"/>
    <w:rsid w:val="00774BDD"/>
    <w:rsid w:val="00775D76"/>
    <w:rsid w:val="00775EDD"/>
    <w:rsid w:val="00776C3C"/>
    <w:rsid w:val="00777D4D"/>
    <w:rsid w:val="007806D6"/>
    <w:rsid w:val="00783B87"/>
    <w:rsid w:val="00790A33"/>
    <w:rsid w:val="00791CB6"/>
    <w:rsid w:val="00792A05"/>
    <w:rsid w:val="00794ACD"/>
    <w:rsid w:val="007A125D"/>
    <w:rsid w:val="007A1C76"/>
    <w:rsid w:val="007A3CC8"/>
    <w:rsid w:val="007A59CA"/>
    <w:rsid w:val="007B2244"/>
    <w:rsid w:val="007B3C36"/>
    <w:rsid w:val="007B3C91"/>
    <w:rsid w:val="007B3E68"/>
    <w:rsid w:val="007B4464"/>
    <w:rsid w:val="007B77C6"/>
    <w:rsid w:val="007C1374"/>
    <w:rsid w:val="007C3217"/>
    <w:rsid w:val="007C4033"/>
    <w:rsid w:val="007D10A2"/>
    <w:rsid w:val="007D14D7"/>
    <w:rsid w:val="007D206E"/>
    <w:rsid w:val="007D2990"/>
    <w:rsid w:val="007D5672"/>
    <w:rsid w:val="007D73C0"/>
    <w:rsid w:val="007E1BD6"/>
    <w:rsid w:val="007E52A8"/>
    <w:rsid w:val="007E6C3E"/>
    <w:rsid w:val="007E71AA"/>
    <w:rsid w:val="007F2B02"/>
    <w:rsid w:val="00804655"/>
    <w:rsid w:val="008073FE"/>
    <w:rsid w:val="00823763"/>
    <w:rsid w:val="0082469F"/>
    <w:rsid w:val="008249CE"/>
    <w:rsid w:val="00825787"/>
    <w:rsid w:val="008304CB"/>
    <w:rsid w:val="00832E34"/>
    <w:rsid w:val="00832EC6"/>
    <w:rsid w:val="00834A31"/>
    <w:rsid w:val="00836007"/>
    <w:rsid w:val="0083682F"/>
    <w:rsid w:val="00836B80"/>
    <w:rsid w:val="0083729A"/>
    <w:rsid w:val="008375ED"/>
    <w:rsid w:val="00843C61"/>
    <w:rsid w:val="008456BA"/>
    <w:rsid w:val="00846C42"/>
    <w:rsid w:val="00847574"/>
    <w:rsid w:val="00847811"/>
    <w:rsid w:val="00847F7E"/>
    <w:rsid w:val="00851B07"/>
    <w:rsid w:val="00853C63"/>
    <w:rsid w:val="0086192A"/>
    <w:rsid w:val="008660CC"/>
    <w:rsid w:val="0086650B"/>
    <w:rsid w:val="00870165"/>
    <w:rsid w:val="0087067F"/>
    <w:rsid w:val="0087212B"/>
    <w:rsid w:val="0087266A"/>
    <w:rsid w:val="008727CE"/>
    <w:rsid w:val="00874B06"/>
    <w:rsid w:val="00874FD0"/>
    <w:rsid w:val="008818C6"/>
    <w:rsid w:val="00882431"/>
    <w:rsid w:val="00884462"/>
    <w:rsid w:val="0088549A"/>
    <w:rsid w:val="0088701B"/>
    <w:rsid w:val="0089334A"/>
    <w:rsid w:val="00893D24"/>
    <w:rsid w:val="00894024"/>
    <w:rsid w:val="00897D25"/>
    <w:rsid w:val="00897FBB"/>
    <w:rsid w:val="008A0299"/>
    <w:rsid w:val="008A0325"/>
    <w:rsid w:val="008B31A9"/>
    <w:rsid w:val="008C1C37"/>
    <w:rsid w:val="008C1D5B"/>
    <w:rsid w:val="008C2964"/>
    <w:rsid w:val="008C6229"/>
    <w:rsid w:val="008D09C3"/>
    <w:rsid w:val="008D21DD"/>
    <w:rsid w:val="008D3258"/>
    <w:rsid w:val="008D4F6D"/>
    <w:rsid w:val="008D51C7"/>
    <w:rsid w:val="008D67DA"/>
    <w:rsid w:val="008E01A1"/>
    <w:rsid w:val="008E1D91"/>
    <w:rsid w:val="008E2007"/>
    <w:rsid w:val="008E5A38"/>
    <w:rsid w:val="008E6F6E"/>
    <w:rsid w:val="008F0D1B"/>
    <w:rsid w:val="008F1649"/>
    <w:rsid w:val="008F1F81"/>
    <w:rsid w:val="008F3D30"/>
    <w:rsid w:val="009013FB"/>
    <w:rsid w:val="009022DD"/>
    <w:rsid w:val="00905428"/>
    <w:rsid w:val="00906F15"/>
    <w:rsid w:val="00907B8B"/>
    <w:rsid w:val="009105C6"/>
    <w:rsid w:val="0091109B"/>
    <w:rsid w:val="0091462A"/>
    <w:rsid w:val="0091505B"/>
    <w:rsid w:val="009209A5"/>
    <w:rsid w:val="00920B68"/>
    <w:rsid w:val="00921AB6"/>
    <w:rsid w:val="009236F1"/>
    <w:rsid w:val="009240B6"/>
    <w:rsid w:val="009261E4"/>
    <w:rsid w:val="009261E8"/>
    <w:rsid w:val="0094087C"/>
    <w:rsid w:val="00942526"/>
    <w:rsid w:val="009439D0"/>
    <w:rsid w:val="00944E8A"/>
    <w:rsid w:val="00945ECD"/>
    <w:rsid w:val="00950BA0"/>
    <w:rsid w:val="00951DC3"/>
    <w:rsid w:val="00955D17"/>
    <w:rsid w:val="009575D0"/>
    <w:rsid w:val="00965195"/>
    <w:rsid w:val="00966DE9"/>
    <w:rsid w:val="009676D9"/>
    <w:rsid w:val="00970AAD"/>
    <w:rsid w:val="00970EE7"/>
    <w:rsid w:val="009800BB"/>
    <w:rsid w:val="00992A77"/>
    <w:rsid w:val="0099599F"/>
    <w:rsid w:val="009967A0"/>
    <w:rsid w:val="009A145B"/>
    <w:rsid w:val="009A64E0"/>
    <w:rsid w:val="009A711D"/>
    <w:rsid w:val="009A7C71"/>
    <w:rsid w:val="009B2365"/>
    <w:rsid w:val="009B4756"/>
    <w:rsid w:val="009B5C77"/>
    <w:rsid w:val="009B7C03"/>
    <w:rsid w:val="009C1BCB"/>
    <w:rsid w:val="009C5E9B"/>
    <w:rsid w:val="009D1C62"/>
    <w:rsid w:val="009D33C2"/>
    <w:rsid w:val="009D4570"/>
    <w:rsid w:val="009D5300"/>
    <w:rsid w:val="009D69ED"/>
    <w:rsid w:val="009D7936"/>
    <w:rsid w:val="009E0E22"/>
    <w:rsid w:val="009E16AE"/>
    <w:rsid w:val="009E3B42"/>
    <w:rsid w:val="009E6460"/>
    <w:rsid w:val="009F2A25"/>
    <w:rsid w:val="009F3B67"/>
    <w:rsid w:val="009F44D7"/>
    <w:rsid w:val="009F4922"/>
    <w:rsid w:val="009F7139"/>
    <w:rsid w:val="009F72CD"/>
    <w:rsid w:val="00A02B8A"/>
    <w:rsid w:val="00A02E94"/>
    <w:rsid w:val="00A05DE4"/>
    <w:rsid w:val="00A06215"/>
    <w:rsid w:val="00A10E31"/>
    <w:rsid w:val="00A11982"/>
    <w:rsid w:val="00A135B1"/>
    <w:rsid w:val="00A13BFD"/>
    <w:rsid w:val="00A172C9"/>
    <w:rsid w:val="00A2063C"/>
    <w:rsid w:val="00A2135E"/>
    <w:rsid w:val="00A231A3"/>
    <w:rsid w:val="00A26B88"/>
    <w:rsid w:val="00A30972"/>
    <w:rsid w:val="00A317F0"/>
    <w:rsid w:val="00A33CDE"/>
    <w:rsid w:val="00A34619"/>
    <w:rsid w:val="00A35A29"/>
    <w:rsid w:val="00A36A0B"/>
    <w:rsid w:val="00A406FC"/>
    <w:rsid w:val="00A40886"/>
    <w:rsid w:val="00A41524"/>
    <w:rsid w:val="00A42096"/>
    <w:rsid w:val="00A4226E"/>
    <w:rsid w:val="00A532D3"/>
    <w:rsid w:val="00A54775"/>
    <w:rsid w:val="00A560B8"/>
    <w:rsid w:val="00A6069C"/>
    <w:rsid w:val="00A60926"/>
    <w:rsid w:val="00A618F2"/>
    <w:rsid w:val="00A62B23"/>
    <w:rsid w:val="00A65CAC"/>
    <w:rsid w:val="00A72C10"/>
    <w:rsid w:val="00A812A3"/>
    <w:rsid w:val="00A817CD"/>
    <w:rsid w:val="00A82A0E"/>
    <w:rsid w:val="00A83EBB"/>
    <w:rsid w:val="00A8734D"/>
    <w:rsid w:val="00A8775E"/>
    <w:rsid w:val="00A907CB"/>
    <w:rsid w:val="00A96096"/>
    <w:rsid w:val="00A968A3"/>
    <w:rsid w:val="00AA285A"/>
    <w:rsid w:val="00AA2CBF"/>
    <w:rsid w:val="00AA5DB8"/>
    <w:rsid w:val="00AB01D5"/>
    <w:rsid w:val="00AB057A"/>
    <w:rsid w:val="00AB232E"/>
    <w:rsid w:val="00AB27C8"/>
    <w:rsid w:val="00AB33CF"/>
    <w:rsid w:val="00AB7E39"/>
    <w:rsid w:val="00AC0590"/>
    <w:rsid w:val="00AC2322"/>
    <w:rsid w:val="00AD06DF"/>
    <w:rsid w:val="00AD541D"/>
    <w:rsid w:val="00AD7648"/>
    <w:rsid w:val="00AE0A14"/>
    <w:rsid w:val="00AE0D74"/>
    <w:rsid w:val="00AE1298"/>
    <w:rsid w:val="00AE4BF5"/>
    <w:rsid w:val="00AE508C"/>
    <w:rsid w:val="00AE51AC"/>
    <w:rsid w:val="00AE5274"/>
    <w:rsid w:val="00AE64A8"/>
    <w:rsid w:val="00AE7D18"/>
    <w:rsid w:val="00AF152D"/>
    <w:rsid w:val="00AF1F8A"/>
    <w:rsid w:val="00AF2763"/>
    <w:rsid w:val="00AF3492"/>
    <w:rsid w:val="00AF39E8"/>
    <w:rsid w:val="00B00DB4"/>
    <w:rsid w:val="00B0146A"/>
    <w:rsid w:val="00B014EA"/>
    <w:rsid w:val="00B03853"/>
    <w:rsid w:val="00B05776"/>
    <w:rsid w:val="00B06BAE"/>
    <w:rsid w:val="00B07B1C"/>
    <w:rsid w:val="00B1008C"/>
    <w:rsid w:val="00B131FC"/>
    <w:rsid w:val="00B16B8A"/>
    <w:rsid w:val="00B17406"/>
    <w:rsid w:val="00B20866"/>
    <w:rsid w:val="00B23D2D"/>
    <w:rsid w:val="00B242AD"/>
    <w:rsid w:val="00B2580D"/>
    <w:rsid w:val="00B273E5"/>
    <w:rsid w:val="00B30372"/>
    <w:rsid w:val="00B32584"/>
    <w:rsid w:val="00B32CEB"/>
    <w:rsid w:val="00B342FA"/>
    <w:rsid w:val="00B34E25"/>
    <w:rsid w:val="00B35BC0"/>
    <w:rsid w:val="00B3735B"/>
    <w:rsid w:val="00B421B1"/>
    <w:rsid w:val="00B43154"/>
    <w:rsid w:val="00B45171"/>
    <w:rsid w:val="00B457CE"/>
    <w:rsid w:val="00B45CBF"/>
    <w:rsid w:val="00B5097E"/>
    <w:rsid w:val="00B523E8"/>
    <w:rsid w:val="00B62D81"/>
    <w:rsid w:val="00B63A4D"/>
    <w:rsid w:val="00B65712"/>
    <w:rsid w:val="00B66285"/>
    <w:rsid w:val="00B717DF"/>
    <w:rsid w:val="00B76D93"/>
    <w:rsid w:val="00B836A8"/>
    <w:rsid w:val="00B8681C"/>
    <w:rsid w:val="00B91AC6"/>
    <w:rsid w:val="00B92EA9"/>
    <w:rsid w:val="00B941E0"/>
    <w:rsid w:val="00B94A62"/>
    <w:rsid w:val="00B951A9"/>
    <w:rsid w:val="00B96C61"/>
    <w:rsid w:val="00B96E3D"/>
    <w:rsid w:val="00BA216E"/>
    <w:rsid w:val="00BA296C"/>
    <w:rsid w:val="00BA5850"/>
    <w:rsid w:val="00BA69E6"/>
    <w:rsid w:val="00BA6B44"/>
    <w:rsid w:val="00BB08D2"/>
    <w:rsid w:val="00BB415B"/>
    <w:rsid w:val="00BC03D9"/>
    <w:rsid w:val="00BC0F84"/>
    <w:rsid w:val="00BC2540"/>
    <w:rsid w:val="00BC2BB6"/>
    <w:rsid w:val="00BC6BA4"/>
    <w:rsid w:val="00BD013B"/>
    <w:rsid w:val="00BD0487"/>
    <w:rsid w:val="00BD373C"/>
    <w:rsid w:val="00BD7D3F"/>
    <w:rsid w:val="00BE1B28"/>
    <w:rsid w:val="00BE2DA3"/>
    <w:rsid w:val="00BE2DD7"/>
    <w:rsid w:val="00BF09E3"/>
    <w:rsid w:val="00BF0E61"/>
    <w:rsid w:val="00BF0EF9"/>
    <w:rsid w:val="00BF36CA"/>
    <w:rsid w:val="00BF3CDD"/>
    <w:rsid w:val="00BF56BC"/>
    <w:rsid w:val="00BF6874"/>
    <w:rsid w:val="00BF7C11"/>
    <w:rsid w:val="00C01224"/>
    <w:rsid w:val="00C03199"/>
    <w:rsid w:val="00C0562E"/>
    <w:rsid w:val="00C0791C"/>
    <w:rsid w:val="00C10622"/>
    <w:rsid w:val="00C11BAA"/>
    <w:rsid w:val="00C13D04"/>
    <w:rsid w:val="00C14F74"/>
    <w:rsid w:val="00C21969"/>
    <w:rsid w:val="00C271D0"/>
    <w:rsid w:val="00C30BA3"/>
    <w:rsid w:val="00C310FE"/>
    <w:rsid w:val="00C3205F"/>
    <w:rsid w:val="00C32200"/>
    <w:rsid w:val="00C32FE1"/>
    <w:rsid w:val="00C33CE9"/>
    <w:rsid w:val="00C35ED4"/>
    <w:rsid w:val="00C407D4"/>
    <w:rsid w:val="00C42294"/>
    <w:rsid w:val="00C426A8"/>
    <w:rsid w:val="00C4420E"/>
    <w:rsid w:val="00C45F0A"/>
    <w:rsid w:val="00C5129B"/>
    <w:rsid w:val="00C5174F"/>
    <w:rsid w:val="00C54B54"/>
    <w:rsid w:val="00C60847"/>
    <w:rsid w:val="00C626DF"/>
    <w:rsid w:val="00C65B0E"/>
    <w:rsid w:val="00C66A52"/>
    <w:rsid w:val="00C70A2A"/>
    <w:rsid w:val="00C74D9E"/>
    <w:rsid w:val="00C7504C"/>
    <w:rsid w:val="00C805FD"/>
    <w:rsid w:val="00C824D3"/>
    <w:rsid w:val="00C84E6E"/>
    <w:rsid w:val="00C915AD"/>
    <w:rsid w:val="00C915F9"/>
    <w:rsid w:val="00C92A82"/>
    <w:rsid w:val="00C94620"/>
    <w:rsid w:val="00C951AD"/>
    <w:rsid w:val="00CA4391"/>
    <w:rsid w:val="00CA6703"/>
    <w:rsid w:val="00CB1BEF"/>
    <w:rsid w:val="00CB5312"/>
    <w:rsid w:val="00CB796B"/>
    <w:rsid w:val="00CC157A"/>
    <w:rsid w:val="00CC1A88"/>
    <w:rsid w:val="00CD1B98"/>
    <w:rsid w:val="00CD309C"/>
    <w:rsid w:val="00CD46BC"/>
    <w:rsid w:val="00CE0A60"/>
    <w:rsid w:val="00CE1DF7"/>
    <w:rsid w:val="00CE2138"/>
    <w:rsid w:val="00CE2477"/>
    <w:rsid w:val="00CE384E"/>
    <w:rsid w:val="00CE41B5"/>
    <w:rsid w:val="00CE4B5D"/>
    <w:rsid w:val="00CE7FB3"/>
    <w:rsid w:val="00CF251A"/>
    <w:rsid w:val="00CF501D"/>
    <w:rsid w:val="00CF5EE4"/>
    <w:rsid w:val="00CF65A9"/>
    <w:rsid w:val="00CF6E7D"/>
    <w:rsid w:val="00CF70AB"/>
    <w:rsid w:val="00D0004F"/>
    <w:rsid w:val="00D038AA"/>
    <w:rsid w:val="00D04187"/>
    <w:rsid w:val="00D04512"/>
    <w:rsid w:val="00D07628"/>
    <w:rsid w:val="00D14C45"/>
    <w:rsid w:val="00D1536B"/>
    <w:rsid w:val="00D22DAE"/>
    <w:rsid w:val="00D22EB1"/>
    <w:rsid w:val="00D243F5"/>
    <w:rsid w:val="00D2546F"/>
    <w:rsid w:val="00D26BCE"/>
    <w:rsid w:val="00D26F50"/>
    <w:rsid w:val="00D27B22"/>
    <w:rsid w:val="00D31380"/>
    <w:rsid w:val="00D31B52"/>
    <w:rsid w:val="00D375A0"/>
    <w:rsid w:val="00D400E6"/>
    <w:rsid w:val="00D42178"/>
    <w:rsid w:val="00D45092"/>
    <w:rsid w:val="00D45DF2"/>
    <w:rsid w:val="00D47AB9"/>
    <w:rsid w:val="00D50939"/>
    <w:rsid w:val="00D5589D"/>
    <w:rsid w:val="00D569B0"/>
    <w:rsid w:val="00D62B84"/>
    <w:rsid w:val="00D638A2"/>
    <w:rsid w:val="00D64590"/>
    <w:rsid w:val="00D64D6A"/>
    <w:rsid w:val="00D65E3F"/>
    <w:rsid w:val="00D7066F"/>
    <w:rsid w:val="00D70F92"/>
    <w:rsid w:val="00D72C9A"/>
    <w:rsid w:val="00D76FBE"/>
    <w:rsid w:val="00D80F6F"/>
    <w:rsid w:val="00D81669"/>
    <w:rsid w:val="00D82B76"/>
    <w:rsid w:val="00D83AAB"/>
    <w:rsid w:val="00D8604D"/>
    <w:rsid w:val="00D86114"/>
    <w:rsid w:val="00D9089E"/>
    <w:rsid w:val="00D934A1"/>
    <w:rsid w:val="00D9461B"/>
    <w:rsid w:val="00D9550A"/>
    <w:rsid w:val="00D96F9F"/>
    <w:rsid w:val="00D97870"/>
    <w:rsid w:val="00DA4168"/>
    <w:rsid w:val="00DA7C8B"/>
    <w:rsid w:val="00DB0FC7"/>
    <w:rsid w:val="00DB20A8"/>
    <w:rsid w:val="00DB5641"/>
    <w:rsid w:val="00DC3069"/>
    <w:rsid w:val="00DC437A"/>
    <w:rsid w:val="00DD5ACD"/>
    <w:rsid w:val="00DE0557"/>
    <w:rsid w:val="00DE6176"/>
    <w:rsid w:val="00DF0501"/>
    <w:rsid w:val="00DF16C9"/>
    <w:rsid w:val="00DF2739"/>
    <w:rsid w:val="00DF43EC"/>
    <w:rsid w:val="00E0101D"/>
    <w:rsid w:val="00E1007E"/>
    <w:rsid w:val="00E166C4"/>
    <w:rsid w:val="00E16882"/>
    <w:rsid w:val="00E205DA"/>
    <w:rsid w:val="00E22E73"/>
    <w:rsid w:val="00E268A9"/>
    <w:rsid w:val="00E30A8B"/>
    <w:rsid w:val="00E33414"/>
    <w:rsid w:val="00E374FC"/>
    <w:rsid w:val="00E37EC7"/>
    <w:rsid w:val="00E40986"/>
    <w:rsid w:val="00E43AD3"/>
    <w:rsid w:val="00E46DD7"/>
    <w:rsid w:val="00E5286F"/>
    <w:rsid w:val="00E53D03"/>
    <w:rsid w:val="00E5473B"/>
    <w:rsid w:val="00E5747D"/>
    <w:rsid w:val="00E601A5"/>
    <w:rsid w:val="00E72D4C"/>
    <w:rsid w:val="00E736A9"/>
    <w:rsid w:val="00E743CB"/>
    <w:rsid w:val="00E74E2C"/>
    <w:rsid w:val="00E77994"/>
    <w:rsid w:val="00E80218"/>
    <w:rsid w:val="00E81CEA"/>
    <w:rsid w:val="00E85D6D"/>
    <w:rsid w:val="00E86A71"/>
    <w:rsid w:val="00E86DB8"/>
    <w:rsid w:val="00E8730E"/>
    <w:rsid w:val="00E90A1A"/>
    <w:rsid w:val="00EA23C3"/>
    <w:rsid w:val="00EA377C"/>
    <w:rsid w:val="00EA5348"/>
    <w:rsid w:val="00EA69B2"/>
    <w:rsid w:val="00EB0E4E"/>
    <w:rsid w:val="00EB43D5"/>
    <w:rsid w:val="00EC3F62"/>
    <w:rsid w:val="00EC4C98"/>
    <w:rsid w:val="00EC66F3"/>
    <w:rsid w:val="00EC7144"/>
    <w:rsid w:val="00ED0AAF"/>
    <w:rsid w:val="00ED1F1A"/>
    <w:rsid w:val="00ED69AF"/>
    <w:rsid w:val="00ED7284"/>
    <w:rsid w:val="00EE0186"/>
    <w:rsid w:val="00EE223A"/>
    <w:rsid w:val="00EE7086"/>
    <w:rsid w:val="00EE7B34"/>
    <w:rsid w:val="00EF0448"/>
    <w:rsid w:val="00EF136D"/>
    <w:rsid w:val="00EF62CF"/>
    <w:rsid w:val="00F02A98"/>
    <w:rsid w:val="00F03B78"/>
    <w:rsid w:val="00F03C37"/>
    <w:rsid w:val="00F046A8"/>
    <w:rsid w:val="00F1252D"/>
    <w:rsid w:val="00F2065E"/>
    <w:rsid w:val="00F23360"/>
    <w:rsid w:val="00F2342B"/>
    <w:rsid w:val="00F23733"/>
    <w:rsid w:val="00F25E0E"/>
    <w:rsid w:val="00F26B1F"/>
    <w:rsid w:val="00F26BC5"/>
    <w:rsid w:val="00F27846"/>
    <w:rsid w:val="00F3050D"/>
    <w:rsid w:val="00F3154A"/>
    <w:rsid w:val="00F316FC"/>
    <w:rsid w:val="00F36C13"/>
    <w:rsid w:val="00F41A63"/>
    <w:rsid w:val="00F44F28"/>
    <w:rsid w:val="00F4512A"/>
    <w:rsid w:val="00F45954"/>
    <w:rsid w:val="00F46E4B"/>
    <w:rsid w:val="00F50E4D"/>
    <w:rsid w:val="00F512BC"/>
    <w:rsid w:val="00F51502"/>
    <w:rsid w:val="00F55189"/>
    <w:rsid w:val="00F57EC7"/>
    <w:rsid w:val="00F60BB9"/>
    <w:rsid w:val="00F61EEA"/>
    <w:rsid w:val="00F623F6"/>
    <w:rsid w:val="00F66FBA"/>
    <w:rsid w:val="00F70B80"/>
    <w:rsid w:val="00F754FF"/>
    <w:rsid w:val="00F84ADE"/>
    <w:rsid w:val="00F86A7D"/>
    <w:rsid w:val="00F931ED"/>
    <w:rsid w:val="00F93E13"/>
    <w:rsid w:val="00F93FF6"/>
    <w:rsid w:val="00F94B23"/>
    <w:rsid w:val="00F96E69"/>
    <w:rsid w:val="00FA0CA5"/>
    <w:rsid w:val="00FA13B9"/>
    <w:rsid w:val="00FA3C25"/>
    <w:rsid w:val="00FA4E72"/>
    <w:rsid w:val="00FB07FE"/>
    <w:rsid w:val="00FB1BE8"/>
    <w:rsid w:val="00FB2BBD"/>
    <w:rsid w:val="00FB2E08"/>
    <w:rsid w:val="00FB4692"/>
    <w:rsid w:val="00FB4A73"/>
    <w:rsid w:val="00FC083F"/>
    <w:rsid w:val="00FC15F8"/>
    <w:rsid w:val="00FC38A1"/>
    <w:rsid w:val="00FC4C62"/>
    <w:rsid w:val="00FC5F1D"/>
    <w:rsid w:val="00FC7260"/>
    <w:rsid w:val="00FD4782"/>
    <w:rsid w:val="00FD5D7A"/>
    <w:rsid w:val="00FE0AB8"/>
    <w:rsid w:val="00FE152E"/>
    <w:rsid w:val="00FE4B3C"/>
    <w:rsid w:val="00FE5F53"/>
    <w:rsid w:val="00FF0FD7"/>
    <w:rsid w:val="00FF4163"/>
    <w:rsid w:val="00FF45A1"/>
    <w:rsid w:val="00FF5A7F"/>
    <w:rsid w:val="00FF73D4"/>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7F2FC"/>
  <w15:docId w15:val="{16BE022D-856B-4796-A82C-64CBB8A28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5A0"/>
    <w:pPr>
      <w:spacing w:after="5" w:line="250" w:lineRule="auto"/>
      <w:ind w:left="10" w:hanging="10"/>
      <w:jc w:val="both"/>
    </w:pPr>
    <w:rPr>
      <w:rFonts w:ascii="Arial" w:eastAsia="Arial" w:hAnsi="Arial" w:cs="Arial"/>
      <w:color w:val="000000"/>
    </w:rPr>
  </w:style>
  <w:style w:type="paragraph" w:styleId="Naslov1">
    <w:name w:val="heading 1"/>
    <w:next w:val="Normal"/>
    <w:link w:val="Naslov1Char"/>
    <w:uiPriority w:val="9"/>
    <w:unhideWhenUsed/>
    <w:qFormat/>
    <w:rsid w:val="006A1197"/>
    <w:pPr>
      <w:keepNext/>
      <w:keepLines/>
      <w:spacing w:after="4" w:line="250" w:lineRule="auto"/>
      <w:ind w:left="10" w:right="3352" w:hanging="10"/>
      <w:jc w:val="both"/>
      <w:outlineLvl w:val="0"/>
    </w:pPr>
    <w:rPr>
      <w:rFonts w:ascii="Arial" w:eastAsia="Arial" w:hAnsi="Arial" w:cs="Arial"/>
      <w:b/>
      <w:color w:val="000000"/>
    </w:rPr>
  </w:style>
  <w:style w:type="paragraph" w:styleId="Naslov2">
    <w:name w:val="heading 2"/>
    <w:next w:val="Normal"/>
    <w:link w:val="Naslov2Char"/>
    <w:uiPriority w:val="9"/>
    <w:unhideWhenUsed/>
    <w:qFormat/>
    <w:rsid w:val="006A1197"/>
    <w:pPr>
      <w:keepNext/>
      <w:keepLines/>
      <w:spacing w:after="4" w:line="250" w:lineRule="auto"/>
      <w:ind w:left="10" w:right="3352" w:hanging="10"/>
      <w:jc w:val="both"/>
      <w:outlineLvl w:val="1"/>
    </w:pPr>
    <w:rPr>
      <w:rFonts w:ascii="Arial" w:eastAsia="Arial" w:hAnsi="Arial" w:cs="Arial"/>
      <w:b/>
      <w:color w:val="000000"/>
    </w:rPr>
  </w:style>
  <w:style w:type="paragraph" w:styleId="Naslov3">
    <w:name w:val="heading 3"/>
    <w:next w:val="Normal"/>
    <w:link w:val="Naslov3Char"/>
    <w:uiPriority w:val="9"/>
    <w:unhideWhenUsed/>
    <w:qFormat/>
    <w:rsid w:val="006A1197"/>
    <w:pPr>
      <w:keepNext/>
      <w:keepLines/>
      <w:spacing w:after="4" w:line="250" w:lineRule="auto"/>
      <w:ind w:left="10" w:right="3352" w:hanging="10"/>
      <w:jc w:val="both"/>
      <w:outlineLvl w:val="2"/>
    </w:pPr>
    <w:rPr>
      <w:rFonts w:ascii="Arial" w:eastAsia="Arial" w:hAnsi="Arial" w:cs="Arial"/>
      <w:b/>
      <w:color w:val="000000"/>
    </w:rPr>
  </w:style>
  <w:style w:type="paragraph" w:styleId="Naslov4">
    <w:name w:val="heading 4"/>
    <w:next w:val="Normal"/>
    <w:link w:val="Naslov4Char"/>
    <w:uiPriority w:val="9"/>
    <w:unhideWhenUsed/>
    <w:qFormat/>
    <w:rsid w:val="006A1197"/>
    <w:pPr>
      <w:keepNext/>
      <w:keepLines/>
      <w:spacing w:after="4" w:line="250" w:lineRule="auto"/>
      <w:ind w:left="10" w:right="3352" w:hanging="10"/>
      <w:jc w:val="both"/>
      <w:outlineLvl w:val="3"/>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sid w:val="006A1197"/>
    <w:rPr>
      <w:rFonts w:ascii="Arial" w:eastAsia="Arial" w:hAnsi="Arial" w:cs="Arial"/>
      <w:b/>
      <w:color w:val="000000"/>
      <w:sz w:val="22"/>
    </w:rPr>
  </w:style>
  <w:style w:type="character" w:customStyle="1" w:styleId="Naslov4Char">
    <w:name w:val="Naslov 4 Char"/>
    <w:link w:val="Naslov4"/>
    <w:rsid w:val="006A1197"/>
    <w:rPr>
      <w:rFonts w:ascii="Arial" w:eastAsia="Arial" w:hAnsi="Arial" w:cs="Arial"/>
      <w:b/>
      <w:color w:val="000000"/>
      <w:sz w:val="22"/>
    </w:rPr>
  </w:style>
  <w:style w:type="character" w:customStyle="1" w:styleId="Naslov1Char">
    <w:name w:val="Naslov 1 Char"/>
    <w:link w:val="Naslov1"/>
    <w:rsid w:val="006A1197"/>
    <w:rPr>
      <w:rFonts w:ascii="Arial" w:eastAsia="Arial" w:hAnsi="Arial" w:cs="Arial"/>
      <w:b/>
      <w:color w:val="000000"/>
      <w:sz w:val="22"/>
    </w:rPr>
  </w:style>
  <w:style w:type="character" w:customStyle="1" w:styleId="Naslov2Char">
    <w:name w:val="Naslov 2 Char"/>
    <w:link w:val="Naslov2"/>
    <w:rsid w:val="006A1197"/>
    <w:rPr>
      <w:rFonts w:ascii="Arial" w:eastAsia="Arial" w:hAnsi="Arial" w:cs="Arial"/>
      <w:b/>
      <w:color w:val="000000"/>
      <w:sz w:val="22"/>
    </w:rPr>
  </w:style>
  <w:style w:type="paragraph" w:styleId="Sadraj1">
    <w:name w:val="toc 1"/>
    <w:hidden/>
    <w:uiPriority w:val="39"/>
    <w:rsid w:val="006A1197"/>
    <w:pPr>
      <w:spacing w:after="25" w:line="250" w:lineRule="auto"/>
      <w:ind w:left="25" w:right="71" w:hanging="10"/>
      <w:jc w:val="both"/>
    </w:pPr>
    <w:rPr>
      <w:rFonts w:ascii="Arial" w:eastAsia="Arial" w:hAnsi="Arial" w:cs="Arial"/>
      <w:color w:val="000000"/>
    </w:rPr>
  </w:style>
  <w:style w:type="paragraph" w:styleId="Sadraj2">
    <w:name w:val="toc 2"/>
    <w:hidden/>
    <w:uiPriority w:val="39"/>
    <w:rsid w:val="006A1197"/>
    <w:pPr>
      <w:spacing w:after="58" w:line="250" w:lineRule="auto"/>
      <w:ind w:left="25" w:right="71" w:hanging="10"/>
      <w:jc w:val="both"/>
    </w:pPr>
    <w:rPr>
      <w:rFonts w:ascii="Arial" w:eastAsia="Arial" w:hAnsi="Arial" w:cs="Arial"/>
      <w:color w:val="000000"/>
    </w:rPr>
  </w:style>
  <w:style w:type="table" w:customStyle="1" w:styleId="TableGrid">
    <w:name w:val="TableGrid"/>
    <w:rsid w:val="006A1197"/>
    <w:pPr>
      <w:spacing w:after="0" w:line="240" w:lineRule="auto"/>
    </w:pPr>
    <w:tblPr>
      <w:tblCellMar>
        <w:top w:w="0" w:type="dxa"/>
        <w:left w:w="0" w:type="dxa"/>
        <w:bottom w:w="0" w:type="dxa"/>
        <w:right w:w="0" w:type="dxa"/>
      </w:tblCellMar>
    </w:tblPr>
  </w:style>
  <w:style w:type="paragraph" w:styleId="Podnoje">
    <w:name w:val="footer"/>
    <w:basedOn w:val="Normal"/>
    <w:link w:val="PodnojeChar"/>
    <w:uiPriority w:val="99"/>
    <w:unhideWhenUsed/>
    <w:rsid w:val="00B131F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31FC"/>
    <w:rPr>
      <w:rFonts w:ascii="Arial" w:eastAsia="Arial" w:hAnsi="Arial" w:cs="Arial"/>
      <w:color w:val="000000"/>
    </w:rPr>
  </w:style>
  <w:style w:type="character" w:styleId="Hiperveza">
    <w:name w:val="Hyperlink"/>
    <w:basedOn w:val="Zadanifontodlomka"/>
    <w:uiPriority w:val="99"/>
    <w:unhideWhenUsed/>
    <w:rsid w:val="00D07628"/>
    <w:rPr>
      <w:color w:val="0563C1" w:themeColor="hyperlink"/>
      <w:u w:val="single"/>
    </w:rPr>
  </w:style>
  <w:style w:type="paragraph" w:styleId="Tekstbalonia">
    <w:name w:val="Balloon Text"/>
    <w:basedOn w:val="Normal"/>
    <w:link w:val="TekstbaloniaChar"/>
    <w:uiPriority w:val="99"/>
    <w:semiHidden/>
    <w:unhideWhenUsed/>
    <w:rsid w:val="0041489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1489B"/>
    <w:rPr>
      <w:rFonts w:ascii="Segoe UI" w:eastAsia="Arial" w:hAnsi="Segoe UI" w:cs="Segoe UI"/>
      <w:color w:val="000000"/>
      <w:sz w:val="18"/>
      <w:szCs w:val="18"/>
    </w:rPr>
  </w:style>
  <w:style w:type="paragraph" w:styleId="Odlomakpopisa">
    <w:name w:val="List Paragraph"/>
    <w:aliases w:val="Heading 11,Text basic,Naslov 12"/>
    <w:basedOn w:val="Normal"/>
    <w:qFormat/>
    <w:rsid w:val="00CE7FB3"/>
    <w:pPr>
      <w:ind w:left="720"/>
      <w:contextualSpacing/>
    </w:pPr>
  </w:style>
  <w:style w:type="paragraph" w:customStyle="1" w:styleId="NoSpacing1">
    <w:name w:val="No Spacing1"/>
    <w:rsid w:val="000A6278"/>
    <w:pPr>
      <w:spacing w:after="0" w:line="240" w:lineRule="auto"/>
    </w:pPr>
    <w:rPr>
      <w:rFonts w:ascii="Times New Roman" w:eastAsia="Calibri" w:hAnsi="Times New Roman" w:cs="Times New Roman"/>
      <w:sz w:val="24"/>
      <w:szCs w:val="24"/>
    </w:rPr>
  </w:style>
  <w:style w:type="paragraph" w:customStyle="1" w:styleId="box453040">
    <w:name w:val="box_453040"/>
    <w:basedOn w:val="Normal"/>
    <w:rsid w:val="000A627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Odlomakpopisa1">
    <w:name w:val="Odlomak popisa1"/>
    <w:aliases w:val="TG lista,Paragraph,List Paragraph Red,lp1,Paragraphe de liste PBLH,Graph &amp; Table tite,Normal bullet 2,Bullet list,Figure_name,Equipment,Numbered Indented Text,List Paragraph11,List Paragraph Char Char,Heading 12,heading 1,naslov 1,Graf"/>
    <w:basedOn w:val="Normal"/>
    <w:uiPriority w:val="34"/>
    <w:qFormat/>
    <w:rsid w:val="005C0E71"/>
    <w:pPr>
      <w:spacing w:after="0" w:line="240" w:lineRule="auto"/>
      <w:ind w:left="720" w:firstLine="0"/>
      <w:contextualSpacing/>
      <w:jc w:val="left"/>
    </w:pPr>
    <w:rPr>
      <w:rFonts w:ascii="Times New Roman" w:eastAsia="Times New Roman" w:hAnsi="Times New Roman" w:cs="Times New Roman"/>
      <w:color w:val="auto"/>
      <w:sz w:val="20"/>
      <w:szCs w:val="20"/>
      <w:lang w:eastAsia="en-US"/>
    </w:rPr>
  </w:style>
  <w:style w:type="paragraph" w:customStyle="1" w:styleId="Stil28">
    <w:name w:val="Stil28"/>
    <w:basedOn w:val="Normal"/>
    <w:link w:val="Stil28Char"/>
    <w:qFormat/>
    <w:rsid w:val="004C06AC"/>
    <w:pPr>
      <w:spacing w:after="0" w:line="276" w:lineRule="auto"/>
      <w:ind w:left="1069" w:hanging="360"/>
      <w:contextualSpacing/>
    </w:pPr>
    <w:rPr>
      <w:rFonts w:ascii="Calibri Light" w:eastAsia="Calibri" w:hAnsi="Calibri Light" w:cs="Tahoma"/>
      <w:color w:val="auto"/>
      <w:lang w:eastAsia="en-US"/>
    </w:rPr>
  </w:style>
  <w:style w:type="character" w:customStyle="1" w:styleId="Stil28Char">
    <w:name w:val="Stil28 Char"/>
    <w:link w:val="Stil28"/>
    <w:rsid w:val="004C06AC"/>
    <w:rPr>
      <w:rFonts w:ascii="Calibri Light" w:eastAsia="Calibri" w:hAnsi="Calibri Light" w:cs="Tahoma"/>
      <w:lang w:eastAsia="en-US"/>
    </w:rPr>
  </w:style>
  <w:style w:type="character" w:customStyle="1" w:styleId="ListParagraphChar">
    <w:name w:val="List Paragraph Char"/>
    <w:aliases w:val="Heading 12 Char,heading 1 Char,naslov 1 Char,Naslov 12 Char,Graf Char,Odlomak popisa Char,TG lista Char,Paragraph Char,List Paragraph Red Char,lp1 Char,Paragraphe de liste PBLH Char,Graph &amp; Table tite Char,Normal bullet 2 Char"/>
    <w:locked/>
    <w:rsid w:val="005C70E8"/>
    <w:rPr>
      <w:sz w:val="24"/>
      <w:szCs w:val="24"/>
    </w:rPr>
  </w:style>
  <w:style w:type="paragraph" w:customStyle="1" w:styleId="normalweb-000013">
    <w:name w:val="normalweb-000013"/>
    <w:basedOn w:val="Normal"/>
    <w:rsid w:val="00D27B22"/>
    <w:pPr>
      <w:spacing w:before="100" w:beforeAutospacing="1" w:after="105" w:line="240" w:lineRule="auto"/>
      <w:ind w:left="0" w:firstLine="0"/>
    </w:pPr>
    <w:rPr>
      <w:rFonts w:ascii="Times New Roman" w:eastAsia="Times New Roman" w:hAnsi="Times New Roman" w:cs="Times New Roman"/>
      <w:color w:val="auto"/>
      <w:sz w:val="24"/>
      <w:szCs w:val="24"/>
    </w:rPr>
  </w:style>
  <w:style w:type="character" w:customStyle="1" w:styleId="defaultparagraphfont-000004">
    <w:name w:val="defaultparagraphfont-000004"/>
    <w:rsid w:val="00D27B22"/>
    <w:rPr>
      <w:rFonts w:ascii="Times New Roman" w:hAnsi="Times New Roman" w:cs="Times New Roman" w:hint="default"/>
      <w:b w:val="0"/>
      <w:bCs w:val="0"/>
      <w:sz w:val="24"/>
      <w:szCs w:val="24"/>
    </w:rPr>
  </w:style>
  <w:style w:type="paragraph" w:customStyle="1" w:styleId="box454981">
    <w:name w:val="box_454981"/>
    <w:basedOn w:val="Normal"/>
    <w:rsid w:val="002626C8"/>
    <w:pPr>
      <w:spacing w:before="100" w:beforeAutospacing="1" w:after="225" w:line="240" w:lineRule="auto"/>
      <w:ind w:left="0" w:firstLine="0"/>
      <w:jc w:val="left"/>
    </w:pPr>
    <w:rPr>
      <w:rFonts w:ascii="Times New Roman" w:eastAsia="Times New Roman" w:hAnsi="Times New Roman" w:cs="Times New Roman"/>
      <w:color w:val="auto"/>
      <w:sz w:val="24"/>
      <w:szCs w:val="24"/>
    </w:rPr>
  </w:style>
  <w:style w:type="paragraph" w:customStyle="1" w:styleId="Default">
    <w:name w:val="Default"/>
    <w:rsid w:val="005C5A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Referencakomentara">
    <w:name w:val="annotation reference"/>
    <w:basedOn w:val="Zadanifontodlomka"/>
    <w:uiPriority w:val="99"/>
    <w:semiHidden/>
    <w:unhideWhenUsed/>
    <w:rsid w:val="00160B51"/>
    <w:rPr>
      <w:sz w:val="16"/>
      <w:szCs w:val="16"/>
    </w:rPr>
  </w:style>
  <w:style w:type="paragraph" w:styleId="Tekstkomentara">
    <w:name w:val="annotation text"/>
    <w:basedOn w:val="Normal"/>
    <w:link w:val="TekstkomentaraChar"/>
    <w:uiPriority w:val="99"/>
    <w:unhideWhenUsed/>
    <w:rsid w:val="00160B51"/>
    <w:pPr>
      <w:spacing w:line="240" w:lineRule="auto"/>
    </w:pPr>
    <w:rPr>
      <w:sz w:val="20"/>
      <w:szCs w:val="20"/>
    </w:rPr>
  </w:style>
  <w:style w:type="character" w:customStyle="1" w:styleId="TekstkomentaraChar">
    <w:name w:val="Tekst komentara Char"/>
    <w:basedOn w:val="Zadanifontodlomka"/>
    <w:link w:val="Tekstkomentara"/>
    <w:uiPriority w:val="99"/>
    <w:rsid w:val="00160B51"/>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semiHidden/>
    <w:unhideWhenUsed/>
    <w:rsid w:val="00160B51"/>
    <w:rPr>
      <w:b/>
      <w:bCs/>
    </w:rPr>
  </w:style>
  <w:style w:type="character" w:customStyle="1" w:styleId="PredmetkomentaraChar">
    <w:name w:val="Predmet komentara Char"/>
    <w:basedOn w:val="TekstkomentaraChar"/>
    <w:link w:val="Predmetkomentara"/>
    <w:uiPriority w:val="99"/>
    <w:semiHidden/>
    <w:rsid w:val="00160B51"/>
    <w:rPr>
      <w:rFonts w:ascii="Arial" w:eastAsia="Arial" w:hAnsi="Arial" w:cs="Arial"/>
      <w:b/>
      <w:bCs/>
      <w:color w:val="000000"/>
      <w:sz w:val="20"/>
      <w:szCs w:val="20"/>
    </w:rPr>
  </w:style>
  <w:style w:type="paragraph" w:customStyle="1" w:styleId="Bezproreda1">
    <w:name w:val="Bez proreda1"/>
    <w:rsid w:val="00874FD0"/>
    <w:pPr>
      <w:spacing w:after="0" w:line="240" w:lineRule="auto"/>
    </w:pPr>
    <w:rPr>
      <w:rFonts w:ascii="Times New Roman" w:eastAsia="Calibri" w:hAnsi="Times New Roman" w:cs="Times New Roman"/>
      <w:sz w:val="24"/>
      <w:szCs w:val="24"/>
    </w:rPr>
  </w:style>
  <w:style w:type="character" w:styleId="Istaknutareferenca">
    <w:name w:val="Intense Reference"/>
    <w:uiPriority w:val="32"/>
    <w:qFormat/>
    <w:rsid w:val="00874FD0"/>
    <w:rPr>
      <w:b/>
      <w:bCs/>
      <w:smallCaps/>
      <w:color w:val="4472C4"/>
      <w:spacing w:val="5"/>
    </w:rPr>
  </w:style>
  <w:style w:type="character" w:customStyle="1" w:styleId="fontstyle01">
    <w:name w:val="fontstyle01"/>
    <w:basedOn w:val="Zadanifontodlomka"/>
    <w:rsid w:val="003206D3"/>
    <w:rPr>
      <w:rFonts w:ascii="ArialMT" w:hAnsi="ArialMT" w:hint="default"/>
      <w:b w:val="0"/>
      <w:bCs w:val="0"/>
      <w:i w:val="0"/>
      <w:iCs w:val="0"/>
      <w:color w:val="000000"/>
      <w:sz w:val="22"/>
      <w:szCs w:val="22"/>
    </w:rPr>
  </w:style>
  <w:style w:type="paragraph" w:styleId="StandardWeb">
    <w:name w:val="Normal (Web)"/>
    <w:basedOn w:val="Normal"/>
    <w:uiPriority w:val="99"/>
    <w:semiHidden/>
    <w:unhideWhenUsed/>
    <w:rsid w:val="00504E0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table" w:customStyle="1" w:styleId="TableGrid1">
    <w:name w:val="TableGrid1"/>
    <w:rsid w:val="005C392B"/>
    <w:pPr>
      <w:spacing w:after="0" w:line="240" w:lineRule="auto"/>
    </w:pPr>
    <w:tblPr>
      <w:tblCellMar>
        <w:top w:w="0" w:type="dxa"/>
        <w:left w:w="0" w:type="dxa"/>
        <w:bottom w:w="0" w:type="dxa"/>
        <w:right w:w="0" w:type="dxa"/>
      </w:tblCellMar>
    </w:tblPr>
  </w:style>
  <w:style w:type="table" w:customStyle="1" w:styleId="TableGrid2">
    <w:name w:val="TableGrid2"/>
    <w:rsid w:val="00491588"/>
    <w:pPr>
      <w:spacing w:after="0" w:line="240" w:lineRule="auto"/>
    </w:pPr>
    <w:tblPr>
      <w:tblCellMar>
        <w:top w:w="0" w:type="dxa"/>
        <w:left w:w="0" w:type="dxa"/>
        <w:bottom w:w="0" w:type="dxa"/>
        <w:right w:w="0" w:type="dxa"/>
      </w:tblCellMar>
    </w:tblPr>
  </w:style>
  <w:style w:type="table" w:customStyle="1" w:styleId="TableGrid3">
    <w:name w:val="TableGrid3"/>
    <w:rsid w:val="00570517"/>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70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ojn.nn.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clanak/upute-za-koristenje-eojna-rh/0/9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ojn.nn.hr/Oglasni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4CF19-68A0-41F8-B3C3-FB2EE461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14330</Words>
  <Characters>81683</Characters>
  <Application>Microsoft Office Word</Application>
  <DocSecurity>0</DocSecurity>
  <Lines>680</Lines>
  <Paragraphs>191</Paragraphs>
  <ScaleCrop>false</ScaleCrop>
  <HeadingPairs>
    <vt:vector size="6" baseType="variant">
      <vt:variant>
        <vt:lpstr>Naslov</vt:lpstr>
      </vt:variant>
      <vt:variant>
        <vt:i4>1</vt:i4>
      </vt:variant>
      <vt:variant>
        <vt:lpstr>Naslovi</vt:lpstr>
      </vt:variant>
      <vt:variant>
        <vt:i4>83</vt:i4>
      </vt:variant>
      <vt:variant>
        <vt:lpstr>Title</vt:lpstr>
      </vt:variant>
      <vt:variant>
        <vt:i4>1</vt:i4>
      </vt:variant>
    </vt:vector>
  </HeadingPairs>
  <TitlesOfParts>
    <vt:vector size="85" baseType="lpstr">
      <vt:lpstr/>
      <vt:lpstr>        Sadržaj </vt:lpstr>
      <vt:lpstr>Uvod</vt:lpstr>
      <vt:lpstr>2. Podaci o Naručitelju</vt:lpstr>
      <vt:lpstr>3. Podaci o osobi zaduženoj za komunikaciju s ponuditeljima</vt:lpstr>
      <vt:lpstr>4. Evidencijski broj nabave</vt:lpstr>
      <vt:lpstr>5. Sukob interesa</vt:lpstr>
      <vt:lpstr/>
      <vt:lpstr>6. Podaci o postupku javne nabave</vt:lpstr>
      <vt:lpstr>7. Procijenjena vrijednost nabave</vt:lpstr>
      <vt:lpstr>8. Vrsta ugovora o javnoj nabavi</vt:lpstr>
      <vt:lpstr>9. 	Navod sklapa li se ugovor o javnoj nabavi ili okvirni sporazum</vt:lpstr>
      <vt:lpstr>10. 	Navod uspostavlja li se dinamički sustav nabave</vt:lpstr>
      <vt:lpstr>11. Navod provodi li se elektronička dražba</vt:lpstr>
      <vt:lpstr>12. 	Internetska stranica na kojoj je objavljeno izvješće o provedenom savjetova</vt:lpstr>
      <vt:lpstr>13. Opis predmeta nabave</vt:lpstr>
      <vt:lpstr>14. Opis i oznaka grupa predmeta nabave, ako je predmet nabave podijeljen na gru</vt:lpstr>
      <vt:lpstr>15. Količina predmeta nabave</vt:lpstr>
      <vt:lpstr>16. Tehnička specifikacija predmeta nabave</vt:lpstr>
      <vt:lpstr>        Obvezni parametri kakvoće dehidrirane hrane za pse </vt:lpstr>
      <vt:lpstr>        Način pakiranja  </vt:lpstr>
      <vt:lpstr>17. 	Kriteriji za ocjenu jednakovrijednosti, ako se upućuje na marku, izvor, pat</vt:lpstr>
      <vt:lpstr>18. Troškovnik</vt:lpstr>
      <vt:lpstr>19. Mjesto izvršenja ugovora</vt:lpstr>
      <vt:lpstr>20. Rok početka i završetka izvršenja ugovora</vt:lpstr>
      <vt:lpstr>21. Opcije i moguća obnavljanja ugovora</vt:lpstr>
      <vt:lpstr>22. Kriteriji za kvalitativan odabir gospodarskog subjekta</vt:lpstr>
      <vt:lpstr>        a) sudjelovanje u zločinačkoj organizaciji, na temelju </vt:lpstr>
      <vt:lpstr>        b) korupciju, na temelju </vt:lpstr>
      <vt:lpstr>        c) prijevaru, na temelju </vt:lpstr>
      <vt:lpstr>        e) pranje novca ili financiranje terorizma, na temelju </vt:lpstr>
      <vt:lpstr>        f) dječji rad ili druge oblike trgovanja ljudima, na temelju </vt:lpstr>
      <vt:lpstr>        Hrvatskoj, ili </vt:lpstr>
      <vt:lpstr/>
      <vt:lpstr>23. 	Ostale osnove za isključenje gospodarskog subjekta koje naručitelj namjerav</vt:lpstr>
      <vt:lpstr>24. Odredbe o samokorigiranju</vt:lpstr>
      <vt:lpstr>25. Kriteriji za odabir gospodarskog subjekta (uvjeti sposobnosti)</vt:lpstr>
      <vt:lpstr>26. Uvjeti sposobnosti za obavljanje profesionalne djelatnosti</vt:lpstr>
      <vt:lpstr>27. Uvjeti tehničke i stručne sposobnosti i njihove minimalne razine</vt:lpstr>
      <vt:lpstr>28. 	Slučaj zajednice gospodarskih subjekata i/ili oslanjanje na sposobnost drug</vt:lpstr>
      <vt:lpstr>29. Europska jedinstvena dokumentacija o nabavi (European Single ProcurementDocu</vt:lpstr>
      <vt:lpstr>30. Navod da je gospodarski subjekt u ponudi ili zahtjevu za sudjelovanje obveza</vt:lpstr>
      <vt:lpstr>31.	Upute za popunjavanje ESPD OBRASCA</vt:lpstr>
      <vt:lpstr>32. Sadržaj i način izrade ponude</vt:lpstr>
      <vt:lpstr>33. Način izrade ponude koja se dostavlja elektroničkim sredstvima</vt:lpstr>
      <vt:lpstr>34. Način izrade dijelova ponude koja se dostavljaju sredstvima koja nisu elektr</vt:lpstr>
      <vt:lpstr>35. Način dostave ponude koja se dostavlja elektroničkim sredstvima</vt:lpstr>
      <vt:lpstr>36. Izmjena i/ili dopuna ponude</vt:lpstr>
      <vt:lpstr>37. Nedostupnost EOJN RH tijekom roka za dostavu ponuda</vt:lpstr>
      <vt:lpstr>38. Način dostave ponude ili dijelova ponude sredstvima koja nisu elektronička</vt:lpstr>
      <vt:lpstr>        Naziv i adresa gospodarskog subjekta /članova zajednice gospodarskih subjekata </vt:lpstr>
      <vt:lpstr>39. Minimalni zahtjevi koje varijante ponude trebaju zadovoljiti, ako su dopušte</vt:lpstr>
      <vt:lpstr>40. Način određivanja cijene ponude</vt:lpstr>
      <vt:lpstr>41. 	Valuta ponude</vt:lpstr>
      <vt:lpstr>42. 	Kriterij za odabir ponude</vt:lpstr>
      <vt:lpstr>        T = C+RI </vt:lpstr>
      <vt:lpstr>        C = (Cmin/Cu) x 90 </vt:lpstr>
      <vt:lpstr>43. Jezik i pismo ponude</vt:lpstr>
      <vt:lpstr>44. Rok valjanosti ponude</vt:lpstr>
      <vt:lpstr>45. 	Odredbe koje se odnose na zajednicu gospodarskih subjekata</vt:lpstr>
      <vt:lpstr>46. 	Odredbe koje se odnose na podugovaratelje</vt:lpstr>
      <vt:lpstr>Podaci o imenovanim podugovarateljima</vt:lpstr>
      <vt:lpstr>    </vt:lpstr>
      <vt:lpstr>Plaćanje podugovarateljima</vt:lpstr>
      <vt:lpstr>47. Vrsta, sredstvo i uvjeti jamstva</vt:lpstr>
      <vt:lpstr>Jamstvo za ozbiljnost ponude dostavlja se u izvorniku, odvojeno od elektronički </vt:lpstr>
      <vt:lpstr/>
      <vt:lpstr>48. 	Datum, vrijeme i mjesto dostave ponuda i javnog otvaranja ponuda</vt:lpstr>
      <vt:lpstr>49. Nedostupnost EOJN RH u trenutku ili tijekom javnog otvaranja ponuda</vt:lpstr>
      <vt:lpstr>50.   Uradci ili dokumenti koji će se nakon završetka postupka javne nabave vrat</vt:lpstr>
      <vt:lpstr>Navod o primjeni trgovačkih običaja (uzanci)</vt:lpstr>
      <vt:lpstr>Rok za donošenje odluke o odabiru</vt:lpstr>
      <vt:lpstr>Rok, način i uvjeti plaćanja</vt:lpstr>
      <vt:lpstr>Uvjeti i zahtjevi koji moraju biti ispunjeni sukladno posebnim propisima ili str</vt:lpstr>
      <vt:lpstr>Rok za izjavljivanje žalbe na dokumentaciju o nabavi te naziv i adresa žalbenog </vt:lpstr>
      <vt:lpstr>Drugi podaci koje naručitelj smatra potrebnima</vt:lpstr>
      <vt:lpstr>55.1. Trošak ponude i preuzimanje Dokumentacije o nabavi</vt:lpstr>
      <vt:lpstr>55.2. Dopunjavanje, pojašnjenje i upotpunjavanje ponude</vt:lpstr>
      <vt:lpstr>55.3. Tajnost podataka</vt:lpstr>
      <vt:lpstr/>
      <vt:lpstr>55.4. Uvid u dokumentaciju postupka javne nabave</vt:lpstr>
      <vt:lpstr>55.5. Sklapanje i izvršenje ugovora o javnoj nabavi</vt:lpstr>
      <vt:lpstr>PRILOZI DOKUMENTACIJE O NABAVI</vt:lpstr>
      <vt:lpstr>PRILOG II./ Tablica za nuđenje roka isporuke </vt:lpstr>
      <vt:lpstr/>
    </vt:vector>
  </TitlesOfParts>
  <Company/>
  <LinksUpToDate>false</LinksUpToDate>
  <CharactersWithSpaces>95822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Mikulandra</dc:creator>
  <cp:keywords/>
  <dc:description/>
  <cp:lastModifiedBy>Mihaela Mikulandra</cp:lastModifiedBy>
  <cp:revision>12</cp:revision>
  <cp:lastPrinted>2019-10-02T10:32:00Z</cp:lastPrinted>
  <dcterms:created xsi:type="dcterms:W3CDTF">2019-10-02T08:33:00Z</dcterms:created>
  <dcterms:modified xsi:type="dcterms:W3CDTF">2019-10-07T06:33:00Z</dcterms:modified>
</cp:coreProperties>
</file>